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5C953" w14:textId="6C416F80" w:rsidR="00A54C8B" w:rsidRPr="00C77740" w:rsidRDefault="00A54C8B" w:rsidP="00A54C8B">
      <w:pPr>
        <w:tabs>
          <w:tab w:val="left" w:pos="2820"/>
        </w:tabs>
        <w:spacing w:after="120"/>
        <w:ind w:left="1985" w:hanging="1985"/>
        <w:rPr>
          <w:rFonts w:ascii="Arial" w:hAnsi="Arial"/>
          <w:b/>
          <w:noProof/>
          <w:sz w:val="24"/>
        </w:rPr>
      </w:pPr>
      <w:r w:rsidRPr="002D0011">
        <w:rPr>
          <w:rFonts w:ascii="Arial" w:hAnsi="Arial"/>
          <w:b/>
          <w:noProof/>
          <w:sz w:val="24"/>
        </w:rPr>
        <w:t>3GPP TSG-RAN Meeting #</w:t>
      </w:r>
      <w:r w:rsidR="005567C7">
        <w:rPr>
          <w:rFonts w:ascii="Arial" w:hAnsi="Arial"/>
          <w:b/>
          <w:noProof/>
          <w:sz w:val="24"/>
        </w:rPr>
        <w:t>88</w:t>
      </w:r>
      <w:r>
        <w:rPr>
          <w:rFonts w:ascii="Arial" w:hAnsi="Arial"/>
          <w:b/>
          <w:noProof/>
          <w:sz w:val="24"/>
        </w:rPr>
        <w:t>-e</w:t>
      </w:r>
      <w:r>
        <w:rPr>
          <w:rFonts w:ascii="Arial" w:hAnsi="Arial"/>
          <w:b/>
          <w:noProof/>
          <w:sz w:val="24"/>
        </w:rPr>
        <w:tab/>
      </w:r>
      <w:r>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C77740">
        <w:rPr>
          <w:rFonts w:ascii="Arial" w:hAnsi="Arial"/>
          <w:b/>
          <w:noProof/>
          <w:sz w:val="24"/>
        </w:rPr>
        <w:tab/>
      </w:r>
      <w:r w:rsidRPr="002633C3">
        <w:rPr>
          <w:rFonts w:ascii="Arial" w:hAnsi="Arial"/>
          <w:b/>
          <w:noProof/>
          <w:sz w:val="24"/>
        </w:rPr>
        <w:tab/>
      </w:r>
      <w:r>
        <w:rPr>
          <w:rFonts w:ascii="Arial" w:hAnsi="Arial"/>
          <w:b/>
          <w:noProof/>
          <w:sz w:val="24"/>
        </w:rPr>
        <w:tab/>
      </w:r>
      <w:r>
        <w:rPr>
          <w:rFonts w:ascii="Arial" w:hAnsi="Arial"/>
          <w:b/>
          <w:noProof/>
          <w:sz w:val="24"/>
        </w:rPr>
        <w:tab/>
      </w:r>
      <w:r w:rsidR="00942AAB" w:rsidRPr="00942AAB">
        <w:rPr>
          <w:rFonts w:ascii="Arial" w:hAnsi="Arial"/>
          <w:b/>
          <w:noProof/>
          <w:sz w:val="24"/>
        </w:rPr>
        <w:t>RP-</w:t>
      </w:r>
      <w:r w:rsidR="0004581E" w:rsidRPr="00942AAB">
        <w:rPr>
          <w:rFonts w:ascii="Arial" w:hAnsi="Arial"/>
          <w:b/>
          <w:noProof/>
          <w:sz w:val="24"/>
        </w:rPr>
        <w:t>20</w:t>
      </w:r>
      <w:r w:rsidR="007E44A5">
        <w:rPr>
          <w:rFonts w:ascii="Arial" w:hAnsi="Arial"/>
          <w:b/>
          <w:noProof/>
          <w:sz w:val="24"/>
        </w:rPr>
        <w:t>0647</w:t>
      </w:r>
    </w:p>
    <w:p w14:paraId="2FB40F90" w14:textId="3A057029" w:rsidR="00735043" w:rsidRDefault="00A54C8B" w:rsidP="00A54C8B">
      <w:pPr>
        <w:pStyle w:val="CRCoverPage"/>
        <w:tabs>
          <w:tab w:val="right" w:pos="9639"/>
        </w:tabs>
        <w:spacing w:after="0"/>
        <w:rPr>
          <w:b/>
          <w:noProof/>
          <w:sz w:val="24"/>
        </w:rPr>
      </w:pPr>
      <w:r w:rsidRPr="009C3811">
        <w:rPr>
          <w:b/>
          <w:noProof/>
          <w:sz w:val="24"/>
        </w:rPr>
        <w:t xml:space="preserve">Electronic Meeting, </w:t>
      </w:r>
      <w:r w:rsidR="002128D9">
        <w:rPr>
          <w:b/>
          <w:noProof/>
          <w:sz w:val="24"/>
        </w:rPr>
        <w:t>Jun</w:t>
      </w:r>
      <w:r w:rsidRPr="009C3811">
        <w:rPr>
          <w:b/>
          <w:noProof/>
          <w:sz w:val="24"/>
        </w:rPr>
        <w:t>.</w:t>
      </w:r>
      <w:r w:rsidR="001E6F5B">
        <w:rPr>
          <w:b/>
          <w:noProof/>
          <w:sz w:val="24"/>
        </w:rPr>
        <w:t>29</w:t>
      </w:r>
      <w:r w:rsidR="001E6F5B" w:rsidRPr="009C3811">
        <w:rPr>
          <w:b/>
          <w:noProof/>
          <w:sz w:val="24"/>
        </w:rPr>
        <w:t xml:space="preserve">th </w:t>
      </w:r>
      <w:r w:rsidRPr="009C3811">
        <w:rPr>
          <w:b/>
          <w:noProof/>
          <w:sz w:val="24"/>
        </w:rPr>
        <w:t xml:space="preserve">– </w:t>
      </w:r>
      <w:r w:rsidR="00C31B1E">
        <w:rPr>
          <w:b/>
          <w:noProof/>
          <w:sz w:val="24"/>
        </w:rPr>
        <w:t>Jul</w:t>
      </w:r>
      <w:r w:rsidRPr="009C3811">
        <w:rPr>
          <w:b/>
          <w:noProof/>
          <w:sz w:val="24"/>
        </w:rPr>
        <w:t>.</w:t>
      </w:r>
      <w:r w:rsidR="0057560C">
        <w:rPr>
          <w:b/>
          <w:noProof/>
          <w:sz w:val="24"/>
        </w:rPr>
        <w:t>3rd</w:t>
      </w:r>
      <w:r w:rsidR="0057560C" w:rsidRPr="009C3811">
        <w:rPr>
          <w:b/>
          <w:noProof/>
          <w:sz w:val="24"/>
        </w:rPr>
        <w:t xml:space="preserve"> </w:t>
      </w:r>
      <w:r w:rsidRPr="009C3811">
        <w:rPr>
          <w:b/>
          <w:noProof/>
          <w:sz w:val="24"/>
        </w:rPr>
        <w:t>2020</w:t>
      </w:r>
      <w:r w:rsidR="00B03ED8" w:rsidRPr="00B03ED8">
        <w:rPr>
          <w:rFonts w:cs="Arial"/>
          <w:b/>
          <w:sz w:val="24"/>
          <w:szCs w:val="24"/>
        </w:rPr>
        <w:tab/>
      </w:r>
    </w:p>
    <w:p w14:paraId="481F88D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CD0933D" w14:textId="49617696" w:rsidR="00D45B2F" w:rsidRPr="00CD554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07F9">
        <w:rPr>
          <w:rFonts w:ascii="Arial" w:hAnsi="Arial" w:cs="Arial"/>
          <w:lang w:eastAsia="ja-JP"/>
        </w:rPr>
        <w:t>9</w:t>
      </w:r>
      <w:r w:rsidR="000E69B3" w:rsidRPr="00CD5540">
        <w:rPr>
          <w:rFonts w:ascii="Arial" w:hAnsi="Arial" w:cs="Arial"/>
          <w:lang w:eastAsia="ja-JP"/>
        </w:rPr>
        <w:t>.</w:t>
      </w:r>
      <w:r w:rsidR="00FE716F">
        <w:rPr>
          <w:rFonts w:ascii="Arial" w:hAnsi="Arial" w:cs="Arial"/>
          <w:lang w:eastAsia="ja-JP"/>
        </w:rPr>
        <w:t>4</w:t>
      </w:r>
      <w:r w:rsidR="000E69B3" w:rsidRPr="00CD5540">
        <w:rPr>
          <w:rFonts w:ascii="Arial" w:hAnsi="Arial" w:cs="Arial"/>
          <w:lang w:eastAsia="ja-JP"/>
        </w:rPr>
        <w:t>.</w:t>
      </w:r>
      <w:r w:rsidR="005807F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D5540" w:rsidRPr="00CD5540" w14:paraId="1D29ECE2" w14:textId="77777777" w:rsidTr="00871653">
        <w:tc>
          <w:tcPr>
            <w:tcW w:w="2436" w:type="dxa"/>
            <w:shd w:val="clear" w:color="auto" w:fill="auto"/>
          </w:tcPr>
          <w:p w14:paraId="68AD78C7" w14:textId="77777777" w:rsidR="00593315" w:rsidRPr="00CD5540" w:rsidRDefault="00C21339" w:rsidP="001A248F">
            <w:pPr>
              <w:tabs>
                <w:tab w:val="left" w:pos="567"/>
              </w:tabs>
              <w:spacing w:after="0"/>
              <w:rPr>
                <w:rFonts w:ascii="Arial" w:hAnsi="Arial" w:cs="Arial"/>
                <w:b/>
              </w:rPr>
            </w:pPr>
            <w:r w:rsidRPr="00CD5540">
              <w:rPr>
                <w:rFonts w:ascii="Arial" w:hAnsi="Arial" w:cs="Arial"/>
                <w:b/>
              </w:rPr>
              <w:t xml:space="preserve">WI / SI </w:t>
            </w:r>
            <w:r w:rsidR="00593315" w:rsidRPr="00CD5540">
              <w:rPr>
                <w:rFonts w:ascii="Arial" w:hAnsi="Arial" w:cs="Arial"/>
                <w:b/>
              </w:rPr>
              <w:t>Name</w:t>
            </w:r>
          </w:p>
        </w:tc>
        <w:tc>
          <w:tcPr>
            <w:tcW w:w="7650" w:type="dxa"/>
            <w:gridSpan w:val="5"/>
          </w:tcPr>
          <w:p w14:paraId="61FF609A" w14:textId="77777777" w:rsidR="00593315" w:rsidRPr="00CD5540" w:rsidRDefault="00593315" w:rsidP="001A248F">
            <w:pPr>
              <w:tabs>
                <w:tab w:val="left" w:pos="567"/>
              </w:tabs>
              <w:spacing w:after="0"/>
              <w:rPr>
                <w:rFonts w:ascii="Arial" w:hAnsi="Arial" w:cs="Arial"/>
              </w:rPr>
            </w:pPr>
          </w:p>
        </w:tc>
      </w:tr>
      <w:tr w:rsidR="00CD5540" w:rsidRPr="00CD5540" w14:paraId="03212403" w14:textId="77777777" w:rsidTr="00871653">
        <w:tc>
          <w:tcPr>
            <w:tcW w:w="2436" w:type="dxa"/>
            <w:shd w:val="clear" w:color="auto" w:fill="auto"/>
          </w:tcPr>
          <w:p w14:paraId="6C715405" w14:textId="77777777" w:rsidR="00871653" w:rsidRPr="00CD5540" w:rsidRDefault="00871653" w:rsidP="001A248F">
            <w:pPr>
              <w:tabs>
                <w:tab w:val="left" w:pos="567"/>
              </w:tabs>
              <w:spacing w:after="0"/>
              <w:rPr>
                <w:rFonts w:ascii="Arial" w:hAnsi="Arial" w:cs="Arial"/>
                <w:bCs/>
              </w:rPr>
            </w:pPr>
            <w:r w:rsidRPr="00CD5540">
              <w:rPr>
                <w:rFonts w:ascii="Arial" w:hAnsi="Arial" w:cs="Arial"/>
                <w:bCs/>
              </w:rPr>
              <w:t>included in this status report</w:t>
            </w:r>
          </w:p>
        </w:tc>
        <w:tc>
          <w:tcPr>
            <w:tcW w:w="1846" w:type="dxa"/>
          </w:tcPr>
          <w:p w14:paraId="52B12D51"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Study Item:</w:t>
            </w:r>
            <w:r w:rsidRPr="00CD5540">
              <w:rPr>
                <w:rFonts w:ascii="Arial" w:hAnsi="Arial" w:cs="Arial" w:hint="eastAsia"/>
                <w:lang w:eastAsia="ja-JP"/>
              </w:rPr>
              <w:t xml:space="preserve"> </w:t>
            </w:r>
          </w:p>
          <w:p w14:paraId="72244CAC" w14:textId="77777777" w:rsidR="00871653" w:rsidRPr="00CD5540" w:rsidRDefault="00871653" w:rsidP="001A248F">
            <w:pPr>
              <w:tabs>
                <w:tab w:val="left" w:pos="567"/>
              </w:tabs>
              <w:spacing w:after="0"/>
              <w:rPr>
                <w:rFonts w:ascii="Arial" w:hAnsi="Arial" w:cs="Arial"/>
              </w:rPr>
            </w:pPr>
            <w:r w:rsidRPr="00CD5540">
              <w:rPr>
                <w:rFonts w:ascii="Arial" w:hAnsi="Arial" w:cs="Arial"/>
                <w:lang w:eastAsia="ja-JP"/>
              </w:rPr>
              <w:t>No</w:t>
            </w:r>
          </w:p>
        </w:tc>
        <w:tc>
          <w:tcPr>
            <w:tcW w:w="1842" w:type="dxa"/>
          </w:tcPr>
          <w:p w14:paraId="759E50ED"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rPr>
              <w:t>Core part:</w:t>
            </w:r>
            <w:r w:rsidRPr="00CD5540">
              <w:rPr>
                <w:rFonts w:ascii="Arial" w:hAnsi="Arial" w:cs="Arial"/>
                <w:lang w:eastAsia="ja-JP"/>
              </w:rPr>
              <w:t xml:space="preserve"> </w:t>
            </w:r>
          </w:p>
          <w:p w14:paraId="55938A69" w14:textId="77777777" w:rsidR="00871653" w:rsidRPr="00CD5540" w:rsidRDefault="00871653" w:rsidP="001A248F">
            <w:pPr>
              <w:tabs>
                <w:tab w:val="left" w:pos="567"/>
              </w:tabs>
              <w:spacing w:after="0"/>
              <w:rPr>
                <w:rFonts w:ascii="Arial" w:hAnsi="Arial" w:cs="Arial"/>
                <w:lang w:eastAsia="ja-JP"/>
              </w:rPr>
            </w:pPr>
            <w:r w:rsidRPr="00CD5540">
              <w:rPr>
                <w:rFonts w:ascii="Arial" w:hAnsi="Arial" w:cs="Arial" w:hint="eastAsia"/>
                <w:lang w:eastAsia="ja-JP"/>
              </w:rPr>
              <w:t>Yes</w:t>
            </w:r>
          </w:p>
        </w:tc>
        <w:tc>
          <w:tcPr>
            <w:tcW w:w="2309" w:type="dxa"/>
            <w:gridSpan w:val="2"/>
          </w:tcPr>
          <w:p w14:paraId="1831B0CB" w14:textId="77777777" w:rsidR="00871653" w:rsidRPr="00CD5540" w:rsidRDefault="00871653" w:rsidP="001A248F">
            <w:pPr>
              <w:tabs>
                <w:tab w:val="left" w:pos="567"/>
              </w:tabs>
              <w:spacing w:after="0"/>
              <w:rPr>
                <w:rFonts w:ascii="Arial" w:hAnsi="Arial" w:cs="Arial"/>
              </w:rPr>
            </w:pPr>
            <w:r w:rsidRPr="00CD5540">
              <w:rPr>
                <w:rFonts w:ascii="Arial" w:hAnsi="Arial" w:cs="Arial"/>
              </w:rPr>
              <w:t>Performance part:</w:t>
            </w:r>
          </w:p>
          <w:p w14:paraId="45581CA2"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Yes</w:t>
            </w:r>
          </w:p>
        </w:tc>
        <w:tc>
          <w:tcPr>
            <w:tcW w:w="1653" w:type="dxa"/>
          </w:tcPr>
          <w:p w14:paraId="604F583A" w14:textId="77777777" w:rsidR="00871653" w:rsidRPr="00CD5540" w:rsidRDefault="00871653" w:rsidP="001A248F">
            <w:pPr>
              <w:tabs>
                <w:tab w:val="left" w:pos="567"/>
              </w:tabs>
              <w:spacing w:after="0"/>
              <w:rPr>
                <w:rFonts w:ascii="Arial" w:hAnsi="Arial" w:cs="Arial"/>
              </w:rPr>
            </w:pPr>
            <w:r w:rsidRPr="00CD5540">
              <w:rPr>
                <w:rFonts w:ascii="Arial" w:hAnsi="Arial" w:cs="Arial"/>
              </w:rPr>
              <w:t>Testing part:</w:t>
            </w:r>
          </w:p>
          <w:p w14:paraId="5EF8A00E" w14:textId="77777777" w:rsidR="00871653" w:rsidRPr="00CD5540" w:rsidRDefault="00871653" w:rsidP="0036248C">
            <w:pPr>
              <w:tabs>
                <w:tab w:val="left" w:pos="567"/>
              </w:tabs>
              <w:spacing w:after="0"/>
              <w:rPr>
                <w:rFonts w:ascii="Arial" w:hAnsi="Arial" w:cs="Arial"/>
                <w:lang w:eastAsia="ja-JP"/>
              </w:rPr>
            </w:pPr>
            <w:r w:rsidRPr="00CD5540">
              <w:rPr>
                <w:rFonts w:ascii="Arial" w:hAnsi="Arial" w:cs="Arial" w:hint="eastAsia"/>
                <w:lang w:eastAsia="ja-JP"/>
              </w:rPr>
              <w:t>No</w:t>
            </w:r>
          </w:p>
        </w:tc>
      </w:tr>
      <w:tr w:rsidR="00CD5540" w:rsidRPr="00CC747F" w14:paraId="61EA4776" w14:textId="77777777" w:rsidTr="00871653">
        <w:tc>
          <w:tcPr>
            <w:tcW w:w="2436" w:type="dxa"/>
          </w:tcPr>
          <w:p w14:paraId="296F4249" w14:textId="77777777" w:rsidR="0036248C" w:rsidRPr="00CD5540" w:rsidRDefault="0036248C" w:rsidP="001A248F">
            <w:pPr>
              <w:tabs>
                <w:tab w:val="left" w:pos="567"/>
              </w:tabs>
              <w:spacing w:after="0"/>
              <w:rPr>
                <w:rFonts w:ascii="Arial" w:hAnsi="Arial" w:cs="Arial"/>
                <w:b/>
              </w:rPr>
            </w:pPr>
            <w:r w:rsidRPr="00CD5540">
              <w:rPr>
                <w:rFonts w:ascii="Arial" w:hAnsi="Arial" w:cs="Arial"/>
                <w:b/>
              </w:rPr>
              <w:t>Acronym</w:t>
            </w:r>
          </w:p>
        </w:tc>
        <w:tc>
          <w:tcPr>
            <w:tcW w:w="7650" w:type="dxa"/>
            <w:gridSpan w:val="5"/>
          </w:tcPr>
          <w:p w14:paraId="2C4EB108" w14:textId="77777777" w:rsidR="0036248C" w:rsidRPr="00735043" w:rsidRDefault="005807F9" w:rsidP="008836AC">
            <w:pPr>
              <w:tabs>
                <w:tab w:val="left" w:pos="567"/>
              </w:tabs>
              <w:spacing w:after="0"/>
              <w:rPr>
                <w:rFonts w:ascii="Arial" w:hAnsi="Arial" w:cs="Arial"/>
                <w:lang w:val="da-DK"/>
              </w:rPr>
            </w:pPr>
            <w:r w:rsidRPr="00735043">
              <w:rPr>
                <w:rFonts w:ascii="Arial" w:hAnsi="Arial" w:cs="Arial"/>
                <w:lang w:val="da-DK"/>
              </w:rPr>
              <w:t>DC_R16_4BLTE_1BNR_5DL2UL</w:t>
            </w:r>
          </w:p>
        </w:tc>
      </w:tr>
      <w:tr w:rsidR="00CD5540" w:rsidRPr="00CD5540" w14:paraId="1D8EC2EF" w14:textId="77777777" w:rsidTr="00871653">
        <w:tc>
          <w:tcPr>
            <w:tcW w:w="2436" w:type="dxa"/>
          </w:tcPr>
          <w:p w14:paraId="73C4659C" w14:textId="77777777" w:rsidR="0036248C" w:rsidRPr="00CD5540" w:rsidRDefault="0036248C" w:rsidP="001A248F">
            <w:pPr>
              <w:tabs>
                <w:tab w:val="left" w:pos="567"/>
              </w:tabs>
              <w:spacing w:after="0"/>
              <w:rPr>
                <w:rFonts w:ascii="Arial" w:hAnsi="Arial" w:cs="Arial"/>
                <w:b/>
              </w:rPr>
            </w:pPr>
            <w:r w:rsidRPr="00CD5540">
              <w:rPr>
                <w:rFonts w:ascii="Arial" w:hAnsi="Arial" w:cs="Arial"/>
                <w:b/>
              </w:rPr>
              <w:t>Unique ID</w:t>
            </w:r>
          </w:p>
        </w:tc>
        <w:tc>
          <w:tcPr>
            <w:tcW w:w="7650" w:type="dxa"/>
            <w:gridSpan w:val="5"/>
          </w:tcPr>
          <w:p w14:paraId="507B1984" w14:textId="77777777" w:rsidR="0036248C" w:rsidRPr="00CD5540" w:rsidRDefault="005807F9" w:rsidP="008836AC">
            <w:pPr>
              <w:tabs>
                <w:tab w:val="left" w:pos="567"/>
              </w:tabs>
              <w:spacing w:after="0"/>
              <w:rPr>
                <w:rFonts w:ascii="Arial" w:hAnsi="Arial" w:cs="Arial"/>
                <w:lang w:eastAsia="ja-JP"/>
              </w:rPr>
            </w:pPr>
            <w:r w:rsidRPr="005807F9">
              <w:rPr>
                <w:rFonts w:ascii="Arial" w:hAnsi="Arial" w:cs="Arial"/>
              </w:rPr>
              <w:t>800069</w:t>
            </w:r>
          </w:p>
        </w:tc>
      </w:tr>
      <w:tr w:rsidR="00CD5540" w:rsidRPr="00CD5540" w14:paraId="2C61266A" w14:textId="77777777" w:rsidTr="00871653">
        <w:tc>
          <w:tcPr>
            <w:tcW w:w="2436" w:type="dxa"/>
          </w:tcPr>
          <w:p w14:paraId="08D90679" w14:textId="77777777" w:rsidR="00B6300F" w:rsidRPr="00CD5540" w:rsidRDefault="00B6300F" w:rsidP="001A248F">
            <w:pPr>
              <w:tabs>
                <w:tab w:val="left" w:pos="567"/>
              </w:tabs>
              <w:spacing w:after="0"/>
              <w:rPr>
                <w:rFonts w:ascii="Arial" w:hAnsi="Arial" w:cs="Arial"/>
                <w:b/>
              </w:rPr>
            </w:pPr>
            <w:r w:rsidRPr="00CD5540">
              <w:rPr>
                <w:rFonts w:ascii="Arial" w:hAnsi="Arial" w:cs="Arial"/>
                <w:b/>
              </w:rPr>
              <w:t xml:space="preserve">TSG </w:t>
            </w:r>
            <w:proofErr w:type="spellStart"/>
            <w:r w:rsidRPr="00CD5540">
              <w:rPr>
                <w:rFonts w:ascii="Arial" w:hAnsi="Arial" w:cs="Arial"/>
                <w:b/>
              </w:rPr>
              <w:t>Tdoc</w:t>
            </w:r>
            <w:proofErr w:type="spellEnd"/>
            <w:r w:rsidRPr="00CD5540">
              <w:rPr>
                <w:rFonts w:ascii="Arial" w:hAnsi="Arial" w:cs="Arial"/>
                <w:b/>
              </w:rPr>
              <w:t xml:space="preserve"> of latest approved WI/SI description </w:t>
            </w:r>
            <w:r w:rsidR="00EE4CC9" w:rsidRPr="00CD5540">
              <w:rPr>
                <w:rFonts w:ascii="Arial" w:hAnsi="Arial" w:cs="Arial"/>
                <w:b/>
              </w:rPr>
              <w:t>(if any)</w:t>
            </w:r>
          </w:p>
        </w:tc>
        <w:tc>
          <w:tcPr>
            <w:tcW w:w="7650" w:type="dxa"/>
            <w:gridSpan w:val="5"/>
          </w:tcPr>
          <w:p w14:paraId="08D9F38D" w14:textId="7DACA4C4" w:rsidR="00B6300F" w:rsidRPr="00CD5540" w:rsidRDefault="00CA5BDF" w:rsidP="008836AC">
            <w:pPr>
              <w:tabs>
                <w:tab w:val="left" w:pos="567"/>
              </w:tabs>
              <w:spacing w:after="0"/>
              <w:rPr>
                <w:rFonts w:ascii="Arial" w:hAnsi="Arial" w:cs="Arial"/>
                <w:lang w:eastAsia="ja-JP"/>
              </w:rPr>
            </w:pPr>
            <w:r w:rsidRPr="00CA5BDF">
              <w:rPr>
                <w:rFonts w:ascii="Arial" w:hAnsi="Arial" w:cs="Arial"/>
                <w:lang w:eastAsia="ja-JP"/>
              </w:rPr>
              <w:t>RP-</w:t>
            </w:r>
            <w:r w:rsidR="00941245">
              <w:rPr>
                <w:rFonts w:ascii="Arial" w:hAnsi="Arial" w:cs="Arial"/>
                <w:lang w:eastAsia="ja-JP"/>
              </w:rPr>
              <w:t>200133</w:t>
            </w:r>
          </w:p>
        </w:tc>
      </w:tr>
      <w:tr w:rsidR="00CD5540" w:rsidRPr="00CD5540" w14:paraId="309B9517" w14:textId="77777777" w:rsidTr="00871653">
        <w:tc>
          <w:tcPr>
            <w:tcW w:w="2436" w:type="dxa"/>
          </w:tcPr>
          <w:p w14:paraId="260B8135" w14:textId="77777777" w:rsidR="00887422" w:rsidRPr="00CD5540" w:rsidRDefault="00871653" w:rsidP="001A248F">
            <w:pPr>
              <w:tabs>
                <w:tab w:val="left" w:pos="567"/>
              </w:tabs>
              <w:spacing w:after="0"/>
              <w:rPr>
                <w:rFonts w:ascii="Arial" w:hAnsi="Arial" w:cs="Arial"/>
                <w:b/>
              </w:rPr>
            </w:pPr>
            <w:r w:rsidRPr="00CD5540">
              <w:rPr>
                <w:rFonts w:ascii="Arial" w:hAnsi="Arial" w:cs="Arial"/>
                <w:b/>
              </w:rPr>
              <w:t>Target Completion Date</w:t>
            </w:r>
          </w:p>
          <w:p w14:paraId="226899C9" w14:textId="77777777" w:rsidR="00871653" w:rsidRPr="00CD5540" w:rsidRDefault="00887422" w:rsidP="001A248F">
            <w:pPr>
              <w:tabs>
                <w:tab w:val="left" w:pos="567"/>
              </w:tabs>
              <w:spacing w:after="0"/>
              <w:rPr>
                <w:rFonts w:ascii="Arial" w:hAnsi="Arial" w:cs="Arial"/>
                <w:b/>
              </w:rPr>
            </w:pPr>
            <w:r w:rsidRPr="00CD5540">
              <w:rPr>
                <w:rFonts w:ascii="Arial" w:hAnsi="Arial" w:cs="Arial"/>
                <w:b/>
              </w:rPr>
              <w:t>(indicate if changed)</w:t>
            </w:r>
          </w:p>
        </w:tc>
        <w:tc>
          <w:tcPr>
            <w:tcW w:w="1846" w:type="dxa"/>
          </w:tcPr>
          <w:p w14:paraId="21E06B1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39793E9A"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mm/</w:t>
            </w:r>
            <w:proofErr w:type="spellStart"/>
            <w:r w:rsidRPr="00CD5540">
              <w:rPr>
                <w:rFonts w:ascii="Arial" w:hAnsi="Arial" w:cs="Arial"/>
                <w:lang w:eastAsia="ja-JP"/>
              </w:rPr>
              <w:t>yyyy</w:t>
            </w:r>
            <w:proofErr w:type="spellEnd"/>
          </w:p>
        </w:tc>
        <w:tc>
          <w:tcPr>
            <w:tcW w:w="1842" w:type="dxa"/>
          </w:tcPr>
          <w:p w14:paraId="7B636D56" w14:textId="58A2B20C"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r w:rsidR="003F6229">
              <w:rPr>
                <w:rFonts w:ascii="Arial" w:hAnsi="Arial" w:cs="Arial"/>
                <w:lang w:eastAsia="ja-JP"/>
              </w:rPr>
              <w:t>06</w:t>
            </w:r>
            <w:r w:rsidRPr="00CD5540">
              <w:rPr>
                <w:rFonts w:ascii="Arial" w:hAnsi="Arial" w:cs="Arial"/>
                <w:lang w:eastAsia="ja-JP"/>
              </w:rPr>
              <w:t>/</w:t>
            </w:r>
            <w:r w:rsidR="007E50E9" w:rsidRPr="00CD5540">
              <w:rPr>
                <w:rFonts w:ascii="Arial" w:hAnsi="Arial" w:cs="Arial"/>
                <w:lang w:eastAsia="ja-JP"/>
              </w:rPr>
              <w:t>20</w:t>
            </w:r>
            <w:r w:rsidR="00C612E7">
              <w:rPr>
                <w:rFonts w:ascii="Arial" w:hAnsi="Arial" w:cs="Arial"/>
                <w:lang w:eastAsia="ja-JP"/>
              </w:rPr>
              <w:t>20</w:t>
            </w:r>
          </w:p>
        </w:tc>
        <w:tc>
          <w:tcPr>
            <w:tcW w:w="2268" w:type="dxa"/>
          </w:tcPr>
          <w:p w14:paraId="306682D1" w14:textId="74955178" w:rsidR="00871653" w:rsidRPr="00CD5540" w:rsidRDefault="00871653" w:rsidP="00207DC4">
            <w:pPr>
              <w:tabs>
                <w:tab w:val="left" w:pos="567"/>
              </w:tabs>
              <w:spacing w:after="0"/>
              <w:rPr>
                <w:rFonts w:ascii="Arial" w:hAnsi="Arial" w:cs="Arial"/>
                <w:lang w:eastAsia="ja-JP"/>
              </w:rPr>
            </w:pPr>
            <w:r w:rsidRPr="00CD5540">
              <w:rPr>
                <w:rFonts w:ascii="Arial" w:hAnsi="Arial" w:cs="Arial"/>
                <w:lang w:eastAsia="ja-JP"/>
              </w:rPr>
              <w:t xml:space="preserve">Performance part: </w:t>
            </w:r>
            <w:r w:rsidR="003F6229">
              <w:rPr>
                <w:rFonts w:ascii="Arial" w:hAnsi="Arial" w:cs="Arial"/>
                <w:lang w:eastAsia="ja-JP"/>
              </w:rPr>
              <w:t>06</w:t>
            </w:r>
            <w:r w:rsidR="007E50E9" w:rsidRPr="00CD5540">
              <w:rPr>
                <w:rFonts w:ascii="Arial" w:hAnsi="Arial" w:cs="Arial"/>
                <w:lang w:eastAsia="ja-JP"/>
              </w:rPr>
              <w:t>/20</w:t>
            </w:r>
            <w:r w:rsidR="00C612E7">
              <w:rPr>
                <w:rFonts w:ascii="Arial" w:hAnsi="Arial" w:cs="Arial"/>
                <w:lang w:eastAsia="ja-JP"/>
              </w:rPr>
              <w:t>20</w:t>
            </w:r>
          </w:p>
        </w:tc>
        <w:tc>
          <w:tcPr>
            <w:tcW w:w="1694" w:type="dxa"/>
            <w:gridSpan w:val="2"/>
          </w:tcPr>
          <w:p w14:paraId="67B54817"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mm/</w:t>
            </w:r>
            <w:proofErr w:type="spellStart"/>
            <w:r w:rsidRPr="00CD5540">
              <w:rPr>
                <w:rFonts w:ascii="Arial" w:hAnsi="Arial" w:cs="Arial"/>
                <w:lang w:eastAsia="ja-JP"/>
              </w:rPr>
              <w:t>yyyy</w:t>
            </w:r>
            <w:proofErr w:type="spellEnd"/>
          </w:p>
        </w:tc>
      </w:tr>
      <w:tr w:rsidR="00CD5540" w:rsidRPr="00CD5540" w14:paraId="03C0278D" w14:textId="77777777" w:rsidTr="00871653">
        <w:tc>
          <w:tcPr>
            <w:tcW w:w="2436" w:type="dxa"/>
          </w:tcPr>
          <w:p w14:paraId="5BB35B0F" w14:textId="77777777" w:rsidR="00871653" w:rsidRPr="00CD5540" w:rsidRDefault="00871653" w:rsidP="001A248F">
            <w:pPr>
              <w:tabs>
                <w:tab w:val="left" w:pos="567"/>
              </w:tabs>
              <w:spacing w:after="0"/>
              <w:rPr>
                <w:rFonts w:ascii="Arial" w:hAnsi="Arial" w:cs="Arial"/>
                <w:b/>
              </w:rPr>
            </w:pPr>
            <w:r w:rsidRPr="00CD5540">
              <w:rPr>
                <w:rFonts w:ascii="Arial" w:hAnsi="Arial" w:cs="Arial"/>
                <w:b/>
              </w:rPr>
              <w:t>Overall Completion level</w:t>
            </w:r>
          </w:p>
        </w:tc>
        <w:tc>
          <w:tcPr>
            <w:tcW w:w="1846" w:type="dxa"/>
          </w:tcPr>
          <w:p w14:paraId="0AB9482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Study Item: </w:t>
            </w:r>
          </w:p>
          <w:p w14:paraId="01111998"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hint="eastAsia"/>
                <w:lang w:eastAsia="ja-JP"/>
              </w:rPr>
              <w:t>xx %</w:t>
            </w:r>
          </w:p>
        </w:tc>
        <w:tc>
          <w:tcPr>
            <w:tcW w:w="1842" w:type="dxa"/>
          </w:tcPr>
          <w:p w14:paraId="080F9C83" w14:textId="77777777"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Core part: </w:t>
            </w:r>
          </w:p>
          <w:p w14:paraId="59F3FB39" w14:textId="6339E52B" w:rsidR="00871653" w:rsidRPr="00CD5540" w:rsidRDefault="0004581E" w:rsidP="008836AC">
            <w:pPr>
              <w:tabs>
                <w:tab w:val="left" w:pos="567"/>
              </w:tabs>
              <w:spacing w:after="0"/>
              <w:rPr>
                <w:rFonts w:ascii="Arial" w:hAnsi="Arial" w:cs="Arial"/>
                <w:lang w:eastAsia="ja-JP"/>
              </w:rPr>
            </w:pPr>
            <w:r>
              <w:rPr>
                <w:rFonts w:ascii="Arial" w:hAnsi="Arial" w:cs="Arial"/>
                <w:color w:val="00B050"/>
                <w:lang w:eastAsia="ja-JP"/>
              </w:rPr>
              <w:t>100</w:t>
            </w:r>
            <w:r w:rsidR="00871653" w:rsidRPr="00DA3EF0">
              <w:rPr>
                <w:rFonts w:ascii="Arial" w:hAnsi="Arial" w:cs="Arial"/>
                <w:color w:val="00B050"/>
                <w:lang w:eastAsia="ja-JP"/>
              </w:rPr>
              <w:t>%</w:t>
            </w:r>
          </w:p>
        </w:tc>
        <w:tc>
          <w:tcPr>
            <w:tcW w:w="2268" w:type="dxa"/>
          </w:tcPr>
          <w:p w14:paraId="7FF9906F" w14:textId="3F19871A" w:rsidR="00871653" w:rsidRPr="00CD5540" w:rsidRDefault="00871653" w:rsidP="008836AC">
            <w:pPr>
              <w:tabs>
                <w:tab w:val="left" w:pos="567"/>
              </w:tabs>
              <w:spacing w:after="0"/>
              <w:rPr>
                <w:rFonts w:ascii="Arial" w:hAnsi="Arial" w:cs="Arial"/>
                <w:lang w:eastAsia="ja-JP"/>
              </w:rPr>
            </w:pPr>
            <w:r w:rsidRPr="00CD5540">
              <w:rPr>
                <w:rFonts w:ascii="Arial" w:hAnsi="Arial" w:cs="Arial"/>
                <w:lang w:eastAsia="ja-JP"/>
              </w:rPr>
              <w:t xml:space="preserve">Performance Part: </w:t>
            </w:r>
            <w:r w:rsidR="0004581E">
              <w:rPr>
                <w:rFonts w:ascii="Arial" w:hAnsi="Arial" w:cs="Arial"/>
                <w:color w:val="00B050"/>
                <w:lang w:eastAsia="ja-JP"/>
              </w:rPr>
              <w:t>100</w:t>
            </w:r>
            <w:r w:rsidRPr="00DA3EF0">
              <w:rPr>
                <w:rFonts w:ascii="Arial" w:hAnsi="Arial" w:cs="Arial"/>
                <w:color w:val="00B050"/>
                <w:lang w:eastAsia="ja-JP"/>
              </w:rPr>
              <w:t>%</w:t>
            </w:r>
          </w:p>
        </w:tc>
        <w:tc>
          <w:tcPr>
            <w:tcW w:w="1694" w:type="dxa"/>
            <w:gridSpan w:val="2"/>
          </w:tcPr>
          <w:p w14:paraId="2426E8DD" w14:textId="77777777" w:rsidR="00871653" w:rsidRPr="00CD5540" w:rsidRDefault="00871653" w:rsidP="008836AC">
            <w:pPr>
              <w:tabs>
                <w:tab w:val="left" w:pos="567"/>
              </w:tabs>
              <w:spacing w:after="0"/>
              <w:rPr>
                <w:rFonts w:ascii="Arial" w:hAnsi="Arial" w:cs="Arial"/>
                <w:highlight w:val="yellow"/>
                <w:lang w:eastAsia="ja-JP"/>
              </w:rPr>
            </w:pPr>
            <w:r w:rsidRPr="00CD5540">
              <w:rPr>
                <w:rFonts w:ascii="Arial" w:hAnsi="Arial" w:cs="Arial"/>
                <w:lang w:eastAsia="ja-JP"/>
              </w:rPr>
              <w:t>Testing part: xx%</w:t>
            </w:r>
          </w:p>
        </w:tc>
      </w:tr>
    </w:tbl>
    <w:p w14:paraId="7DBA07B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C6D9D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BA0B9C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0477A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6F8335" w14:textId="77777777" w:rsidR="001F486F" w:rsidRPr="001F486F" w:rsidRDefault="001F486F" w:rsidP="001F486F">
      <w:pPr>
        <w:pStyle w:val="ListParagraph"/>
        <w:tabs>
          <w:tab w:val="left" w:pos="567"/>
        </w:tabs>
        <w:ind w:leftChars="0" w:left="924"/>
        <w:rPr>
          <w:rFonts w:ascii="Arial" w:hAnsi="Arial" w:cs="Arial"/>
          <w:color w:val="FF0000"/>
        </w:rPr>
      </w:pPr>
    </w:p>
    <w:p w14:paraId="5F0968E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2BE76886" w14:textId="77777777" w:rsidTr="001A248F">
        <w:tc>
          <w:tcPr>
            <w:tcW w:w="2758" w:type="dxa"/>
            <w:gridSpan w:val="2"/>
          </w:tcPr>
          <w:p w14:paraId="070A98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C8DEDC5" w14:textId="77777777" w:rsidR="00EF4800" w:rsidRPr="008836AC" w:rsidRDefault="007E50E9" w:rsidP="001A248F">
            <w:pPr>
              <w:tabs>
                <w:tab w:val="left" w:pos="567"/>
              </w:tabs>
              <w:spacing w:after="0"/>
              <w:rPr>
                <w:rFonts w:ascii="Arial" w:hAnsi="Arial" w:cs="Arial"/>
                <w:color w:val="FF0000"/>
              </w:rPr>
            </w:pPr>
            <w:r w:rsidRPr="000E69B3">
              <w:rPr>
                <w:rFonts w:ascii="Arial" w:hAnsi="Arial" w:cs="Arial"/>
              </w:rPr>
              <w:t>RAN WG4</w:t>
            </w:r>
          </w:p>
        </w:tc>
      </w:tr>
      <w:tr w:rsidR="006C4E32" w:rsidRPr="008836AC" w14:paraId="1D8D1961" w14:textId="77777777" w:rsidTr="001A248F">
        <w:tc>
          <w:tcPr>
            <w:tcW w:w="1418" w:type="dxa"/>
            <w:vMerge w:val="restart"/>
            <w:vAlign w:val="center"/>
          </w:tcPr>
          <w:p w14:paraId="67A19AD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DBF2D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A496AA5" w14:textId="32512B9F" w:rsidR="006C4E32" w:rsidRPr="008836AC" w:rsidRDefault="00735043" w:rsidP="0036248C">
            <w:pPr>
              <w:tabs>
                <w:tab w:val="left" w:pos="567"/>
              </w:tabs>
              <w:spacing w:after="0"/>
              <w:rPr>
                <w:rFonts w:ascii="Arial" w:hAnsi="Arial" w:cs="Arial"/>
                <w:lang w:eastAsia="ja-JP"/>
              </w:rPr>
            </w:pPr>
            <w:r>
              <w:rPr>
                <w:rFonts w:ascii="Arial" w:hAnsi="Arial" w:cs="Arial"/>
                <w:lang w:eastAsia="ja-JP"/>
              </w:rPr>
              <w:t>Johannes Hejselbaek</w:t>
            </w:r>
          </w:p>
        </w:tc>
      </w:tr>
      <w:tr w:rsidR="006C4E32" w:rsidRPr="008836AC" w14:paraId="1F6EF0B1" w14:textId="77777777" w:rsidTr="001A248F">
        <w:tc>
          <w:tcPr>
            <w:tcW w:w="1418" w:type="dxa"/>
            <w:vMerge/>
          </w:tcPr>
          <w:p w14:paraId="4913651F" w14:textId="77777777" w:rsidR="006C4E32" w:rsidRPr="008836AC" w:rsidRDefault="006C4E32" w:rsidP="001A248F">
            <w:pPr>
              <w:tabs>
                <w:tab w:val="left" w:pos="567"/>
              </w:tabs>
              <w:rPr>
                <w:rFonts w:ascii="Arial" w:hAnsi="Arial" w:cs="Arial"/>
                <w:b/>
              </w:rPr>
            </w:pPr>
          </w:p>
        </w:tc>
        <w:tc>
          <w:tcPr>
            <w:tcW w:w="1340" w:type="dxa"/>
          </w:tcPr>
          <w:p w14:paraId="081B29A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519F23E" w14:textId="77777777" w:rsidR="006C4E32" w:rsidRPr="008836AC" w:rsidRDefault="007E50E9"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6A1C2D72" w14:textId="77777777" w:rsidTr="001A248F">
        <w:tc>
          <w:tcPr>
            <w:tcW w:w="1418" w:type="dxa"/>
            <w:vMerge/>
          </w:tcPr>
          <w:p w14:paraId="7E148AAB" w14:textId="77777777" w:rsidR="006C4E32" w:rsidRPr="008836AC" w:rsidRDefault="006C4E32" w:rsidP="001A248F">
            <w:pPr>
              <w:tabs>
                <w:tab w:val="left" w:pos="567"/>
              </w:tabs>
              <w:rPr>
                <w:rFonts w:ascii="Arial" w:hAnsi="Arial" w:cs="Arial"/>
                <w:b/>
              </w:rPr>
            </w:pPr>
          </w:p>
        </w:tc>
        <w:tc>
          <w:tcPr>
            <w:tcW w:w="1340" w:type="dxa"/>
          </w:tcPr>
          <w:p w14:paraId="7518B03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F2C1B32" w14:textId="6F033DFD" w:rsidR="006C4E32" w:rsidRPr="008836AC" w:rsidRDefault="00735043" w:rsidP="001A248F">
            <w:pPr>
              <w:tabs>
                <w:tab w:val="left" w:pos="567"/>
              </w:tabs>
              <w:spacing w:after="0"/>
              <w:rPr>
                <w:rFonts w:ascii="Arial" w:hAnsi="Arial" w:cs="Arial"/>
              </w:rPr>
            </w:pPr>
            <w:r>
              <w:rPr>
                <w:rFonts w:ascii="Arial" w:hAnsi="Arial" w:cs="Arial"/>
              </w:rPr>
              <w:t>johannes.hejselbaek</w:t>
            </w:r>
            <w:r w:rsidR="007E50E9">
              <w:rPr>
                <w:rFonts w:ascii="Arial" w:hAnsi="Arial" w:cs="Arial"/>
              </w:rPr>
              <w:t>@nokia.com</w:t>
            </w:r>
          </w:p>
        </w:tc>
      </w:tr>
    </w:tbl>
    <w:p w14:paraId="560857E9" w14:textId="77777777" w:rsidR="006C4E32" w:rsidRDefault="006C4E32" w:rsidP="000D17BC">
      <w:pPr>
        <w:pBdr>
          <w:bottom w:val="single" w:sz="4" w:space="1" w:color="auto"/>
        </w:pBdr>
        <w:spacing w:after="0"/>
        <w:rPr>
          <w:rFonts w:ascii="Arial" w:hAnsi="Arial" w:cs="Arial"/>
        </w:rPr>
      </w:pPr>
    </w:p>
    <w:p w14:paraId="19217C42" w14:textId="77777777" w:rsidR="006C4E32" w:rsidRPr="00430FCA" w:rsidRDefault="006C4E32" w:rsidP="006C4E32">
      <w:pPr>
        <w:pBdr>
          <w:bottom w:val="single" w:sz="4" w:space="1" w:color="auto"/>
        </w:pBdr>
        <w:rPr>
          <w:rFonts w:ascii="Arial" w:hAnsi="Arial" w:cs="Arial"/>
        </w:rPr>
      </w:pPr>
    </w:p>
    <w:p w14:paraId="34A8B80F"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0C134A0" w14:textId="77777777" w:rsidTr="001A248F">
        <w:trPr>
          <w:jc w:val="center"/>
        </w:trPr>
        <w:tc>
          <w:tcPr>
            <w:tcW w:w="6185" w:type="dxa"/>
            <w:shd w:val="clear" w:color="auto" w:fill="E0E0E0"/>
          </w:tcPr>
          <w:p w14:paraId="47A9E73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1946E2" w14:textId="77777777" w:rsidR="00D22398" w:rsidRPr="008836AC" w:rsidRDefault="00C21339" w:rsidP="00C4666A">
            <w:pPr>
              <w:pStyle w:val="TAL"/>
              <w:jc w:val="center"/>
              <w:rPr>
                <w:color w:val="FF0000"/>
                <w:lang w:eastAsia="ja-JP"/>
              </w:rPr>
            </w:pPr>
            <w:r>
              <w:rPr>
                <w:color w:val="FF0000"/>
                <w:lang w:eastAsia="ja-JP"/>
              </w:rPr>
              <w:t>No</w:t>
            </w:r>
          </w:p>
        </w:tc>
      </w:tr>
    </w:tbl>
    <w:p w14:paraId="1F0CC6E1" w14:textId="77777777" w:rsidR="00D22398" w:rsidRDefault="00D22398" w:rsidP="0039390A">
      <w:pPr>
        <w:spacing w:after="0"/>
        <w:rPr>
          <w:rFonts w:ascii="Arial" w:hAnsi="Arial" w:cs="Arial"/>
        </w:rPr>
      </w:pPr>
    </w:p>
    <w:p w14:paraId="483656A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7A7A90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60D23C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B9BAB0D" w14:textId="77777777" w:rsidR="00011C3B" w:rsidRPr="003B7182" w:rsidRDefault="00011C3B" w:rsidP="00C17C6C">
      <w:pPr>
        <w:spacing w:after="0"/>
        <w:rPr>
          <w:rFonts w:ascii="Arial" w:hAnsi="Arial" w:cs="Arial"/>
        </w:rPr>
      </w:pPr>
    </w:p>
    <w:p w14:paraId="1DFE0E1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6FE95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7C2E4" w14:textId="3647F30A" w:rsidR="005807F9" w:rsidRDefault="005807F9" w:rsidP="005807F9">
      <w:pPr>
        <w:ind w:left="360"/>
      </w:pPr>
      <w:r>
        <w:t xml:space="preserve">New combinations </w:t>
      </w:r>
      <w:r w:rsidR="00C0732A">
        <w:t>since</w:t>
      </w:r>
      <w:r>
        <w:t xml:space="preserve"> WID revision</w:t>
      </w:r>
      <w:r w:rsidR="00424BDF">
        <w:t xml:space="preserve"> </w:t>
      </w:r>
      <w:r w:rsidR="00315ACE" w:rsidRPr="00315ACE">
        <w:t>RP-</w:t>
      </w:r>
      <w:r w:rsidR="006636EB">
        <w:t xml:space="preserve">200134 are captured together with status updates for </w:t>
      </w:r>
      <w:r w:rsidR="00F77F65">
        <w:t xml:space="preserve">listed requests </w:t>
      </w:r>
      <w:r w:rsidR="008B33E8">
        <w:t xml:space="preserve">in the </w:t>
      </w:r>
      <w:r w:rsidR="008B33E8" w:rsidRPr="007E44A5">
        <w:t xml:space="preserve">WID </w:t>
      </w:r>
      <w:r w:rsidR="00F77F65" w:rsidRPr="007E44A5">
        <w:t>RP-20</w:t>
      </w:r>
      <w:r w:rsidR="007E44A5" w:rsidRPr="007E44A5">
        <w:t>0648</w:t>
      </w:r>
      <w:r w:rsidR="00F77F65">
        <w:t xml:space="preserve">. </w:t>
      </w:r>
      <w:r w:rsidR="00F15846">
        <w:t xml:space="preserve">All unfinished combination requests have </w:t>
      </w:r>
      <w:r w:rsidR="007C77EB">
        <w:t xml:space="preserve">either </w:t>
      </w:r>
      <w:r w:rsidR="00F15846">
        <w:t xml:space="preserve">been </w:t>
      </w:r>
      <w:r w:rsidR="007C77EB">
        <w:t>marked as stopped or moved to the Rel-17 WID.</w:t>
      </w:r>
      <w:r w:rsidR="007025EC" w:rsidRPr="007025EC">
        <w:t xml:space="preserve">  </w:t>
      </w:r>
    </w:p>
    <w:p w14:paraId="700C6471" w14:textId="77777777" w:rsidR="00CD5540" w:rsidRDefault="00CD5540" w:rsidP="00701410">
      <w:pPr>
        <w:pStyle w:val="Heading4"/>
        <w:rPr>
          <w:lang w:eastAsia="ja-JP"/>
        </w:rPr>
      </w:pPr>
      <w:bookmarkStart w:id="0" w:name="_GoBack"/>
      <w:bookmarkEnd w:id="0"/>
    </w:p>
    <w:p w14:paraId="2676250F" w14:textId="77777777" w:rsidR="00701410" w:rsidRDefault="00701410" w:rsidP="00701410">
      <w:pPr>
        <w:pStyle w:val="Heading4"/>
        <w:rPr>
          <w:lang w:eastAsia="ja-JP"/>
        </w:rPr>
      </w:pPr>
      <w:r>
        <w:rPr>
          <w:lang w:eastAsia="ja-JP"/>
        </w:rPr>
        <w:t>2.4.2</w:t>
      </w:r>
      <w:r>
        <w:rPr>
          <w:lang w:eastAsia="ja-JP"/>
        </w:rPr>
        <w:tab/>
        <w:t>Remaining Open issues</w:t>
      </w:r>
    </w:p>
    <w:p w14:paraId="1D787A68" w14:textId="6CE4874E" w:rsidR="005807F9" w:rsidRPr="005807F9" w:rsidRDefault="0078371B" w:rsidP="005807F9">
      <w:pPr>
        <w:rPr>
          <w:lang w:eastAsia="ja-JP"/>
        </w:rPr>
      </w:pPr>
      <w:r>
        <w:rPr>
          <w:lang w:eastAsia="ja-JP"/>
        </w:rPr>
        <w:t>No open issues. Combinations requests which have not been finished and are still of interest of the operator have been transferred to the proposed Rel-17 WID</w:t>
      </w:r>
      <w:r w:rsidR="00785CF0" w:rsidRPr="00E93A3E">
        <w:t xml:space="preserve"> RP-20</w:t>
      </w:r>
      <w:r w:rsidR="00E93A3E" w:rsidRPr="00E93A3E">
        <w:t>064</w:t>
      </w:r>
      <w:r w:rsidR="00E93A3E">
        <w:t>9</w:t>
      </w:r>
      <w:r w:rsidR="00785CF0">
        <w:t>.</w:t>
      </w:r>
      <w:r w:rsidR="00785CF0">
        <w:rPr>
          <w:lang w:eastAsia="ja-JP"/>
        </w:rPr>
        <w:t xml:space="preserve"> </w:t>
      </w:r>
      <w:r>
        <w:rPr>
          <w:lang w:eastAsia="ja-JP"/>
        </w:rPr>
        <w:t xml:space="preserve"> </w:t>
      </w:r>
    </w:p>
    <w:p w14:paraId="31FCA5F9" w14:textId="77777777" w:rsidR="005A6C96" w:rsidRDefault="00815869" w:rsidP="005A6C96">
      <w:pPr>
        <w:pStyle w:val="Heading2"/>
      </w:pPr>
      <w:r>
        <w:t>4</w:t>
      </w:r>
      <w:r w:rsidR="005A6C96">
        <w:t>.</w:t>
      </w:r>
      <w:r w:rsidR="005A6C96">
        <w:tab/>
        <w:t>References</w:t>
      </w:r>
    </w:p>
    <w:p w14:paraId="02845FCF" w14:textId="15696A38" w:rsidR="00785CF0" w:rsidRDefault="00785CF0" w:rsidP="00785CF0">
      <w:pPr>
        <w:pStyle w:val="NO"/>
        <w:spacing w:after="0"/>
        <w:rPr>
          <w:rFonts w:ascii="Arial" w:hAnsi="Arial" w:cs="Arial"/>
          <w:iCs/>
        </w:rPr>
      </w:pPr>
      <w:r>
        <w:rPr>
          <w:rFonts w:ascii="Arial" w:hAnsi="Arial" w:cs="Arial"/>
          <w:iCs/>
        </w:rPr>
        <w:t>RAN4#9</w:t>
      </w:r>
      <w:r w:rsidR="004C12BC">
        <w:rPr>
          <w:rFonts w:ascii="Arial" w:hAnsi="Arial" w:cs="Arial"/>
          <w:iCs/>
        </w:rPr>
        <w:t>5</w:t>
      </w:r>
      <w:r>
        <w:rPr>
          <w:rFonts w:ascii="Arial" w:hAnsi="Arial" w:cs="Arial"/>
          <w:iCs/>
        </w:rPr>
        <w:t>e</w:t>
      </w:r>
    </w:p>
    <w:p w14:paraId="2B5C486A" w14:textId="046BE210" w:rsidR="00785CF0" w:rsidRDefault="00785CF0" w:rsidP="00785CF0">
      <w:pPr>
        <w:pStyle w:val="NO"/>
        <w:spacing w:after="0"/>
        <w:ind w:left="284" w:firstLine="283"/>
        <w:rPr>
          <w:kern w:val="2"/>
          <w:szCs w:val="22"/>
          <w:lang w:val="en-US" w:eastAsia="ja-JP"/>
        </w:rPr>
      </w:pPr>
      <w:r w:rsidRPr="00DE4A91">
        <w:rPr>
          <w:kern w:val="2"/>
          <w:szCs w:val="22"/>
          <w:lang w:val="en-US" w:eastAsia="ja-JP"/>
        </w:rPr>
        <w:t>R4-200</w:t>
      </w:r>
      <w:r w:rsidR="000C637F">
        <w:rPr>
          <w:kern w:val="2"/>
          <w:szCs w:val="22"/>
          <w:lang w:val="en-US" w:eastAsia="ja-JP"/>
        </w:rPr>
        <w:t>7167</w:t>
      </w:r>
      <w:r>
        <w:rPr>
          <w:kern w:val="2"/>
          <w:szCs w:val="22"/>
          <w:lang w:val="en-US" w:eastAsia="ja-JP"/>
        </w:rPr>
        <w:tab/>
      </w:r>
      <w:r>
        <w:rPr>
          <w:kern w:val="2"/>
          <w:szCs w:val="22"/>
          <w:lang w:val="en-US" w:eastAsia="ja-JP"/>
        </w:rPr>
        <w:tab/>
      </w:r>
      <w:r w:rsidRPr="0049132C">
        <w:rPr>
          <w:kern w:val="2"/>
          <w:szCs w:val="22"/>
          <w:lang w:val="en-US" w:eastAsia="ja-JP"/>
        </w:rPr>
        <w:t>CR to introduce new combinations of LTE 4band + NR 1band for TS 38.101-3</w:t>
      </w:r>
      <w:r>
        <w:rPr>
          <w:kern w:val="2"/>
          <w:szCs w:val="22"/>
          <w:lang w:val="en-US" w:eastAsia="ja-JP"/>
        </w:rPr>
        <w:t>, Nokia</w:t>
      </w:r>
    </w:p>
    <w:p w14:paraId="0E52D78A" w14:textId="54740789" w:rsidR="00785CF0" w:rsidRDefault="00785CF0" w:rsidP="00785CF0">
      <w:pPr>
        <w:pStyle w:val="NO"/>
        <w:spacing w:after="0"/>
        <w:ind w:left="284" w:firstLine="283"/>
        <w:rPr>
          <w:kern w:val="2"/>
          <w:szCs w:val="22"/>
          <w:lang w:val="en-US" w:eastAsia="ja-JP"/>
        </w:rPr>
      </w:pPr>
      <w:r w:rsidRPr="00DE4A91">
        <w:rPr>
          <w:kern w:val="2"/>
          <w:szCs w:val="22"/>
          <w:lang w:val="en-US" w:eastAsia="ja-JP"/>
        </w:rPr>
        <w:t>R4-200</w:t>
      </w:r>
      <w:r w:rsidR="006B765C">
        <w:rPr>
          <w:kern w:val="2"/>
          <w:szCs w:val="22"/>
          <w:lang w:val="en-US" w:eastAsia="ja-JP"/>
        </w:rPr>
        <w:t>7166</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1B238920" w14:textId="4CC6D881" w:rsidR="00785CF0" w:rsidRPr="00315ACE" w:rsidRDefault="00785CF0" w:rsidP="00785CF0">
      <w:pPr>
        <w:pStyle w:val="NO"/>
        <w:spacing w:after="0"/>
        <w:ind w:left="284" w:firstLine="283"/>
        <w:rPr>
          <w:kern w:val="2"/>
          <w:szCs w:val="22"/>
          <w:lang w:val="en-US" w:eastAsia="ja-JP"/>
        </w:rPr>
      </w:pPr>
      <w:r w:rsidRPr="00534AAD">
        <w:rPr>
          <w:kern w:val="2"/>
          <w:szCs w:val="22"/>
          <w:lang w:val="en-US" w:eastAsia="ja-JP"/>
        </w:rPr>
        <w:t>R4-200</w:t>
      </w:r>
      <w:r w:rsidR="001E1397">
        <w:rPr>
          <w:kern w:val="2"/>
          <w:szCs w:val="22"/>
          <w:lang w:val="en-US" w:eastAsia="ja-JP"/>
        </w:rPr>
        <w:t>7168</w:t>
      </w:r>
      <w:r>
        <w:rPr>
          <w:kern w:val="2"/>
          <w:szCs w:val="22"/>
          <w:lang w:val="en-US" w:eastAsia="ja-JP"/>
        </w:rPr>
        <w:tab/>
      </w:r>
      <w:r>
        <w:rPr>
          <w:kern w:val="2"/>
          <w:szCs w:val="22"/>
          <w:lang w:val="en-US" w:eastAsia="ja-JP"/>
        </w:rPr>
        <w:tab/>
      </w:r>
      <w:r w:rsidRPr="0049132C">
        <w:rPr>
          <w:kern w:val="2"/>
          <w:szCs w:val="22"/>
          <w:lang w:val="en-US" w:eastAsia="ja-JP"/>
        </w:rPr>
        <w:t>TR 37.716-41-11 v0.</w:t>
      </w:r>
      <w:r w:rsidR="006B765C">
        <w:rPr>
          <w:kern w:val="2"/>
          <w:szCs w:val="22"/>
          <w:lang w:val="en-US" w:eastAsia="ja-JP"/>
        </w:rPr>
        <w:t>10</w:t>
      </w:r>
      <w:r w:rsidRPr="0049132C">
        <w:rPr>
          <w:kern w:val="2"/>
          <w:szCs w:val="22"/>
          <w:lang w:val="en-US" w:eastAsia="ja-JP"/>
        </w:rPr>
        <w:t>.0</w:t>
      </w:r>
      <w:r w:rsidRPr="00315ACE">
        <w:rPr>
          <w:kern w:val="2"/>
          <w:szCs w:val="22"/>
          <w:lang w:val="en-US" w:eastAsia="ja-JP"/>
        </w:rPr>
        <w:t>, Nokia</w:t>
      </w:r>
    </w:p>
    <w:p w14:paraId="59D604D6" w14:textId="750DEA6A" w:rsidR="00785CF0" w:rsidRDefault="00785CF0" w:rsidP="0049132C">
      <w:pPr>
        <w:pStyle w:val="NO"/>
        <w:spacing w:after="0"/>
        <w:rPr>
          <w:rFonts w:ascii="Arial" w:hAnsi="Arial" w:cs="Arial"/>
          <w:iCs/>
        </w:rPr>
      </w:pPr>
    </w:p>
    <w:p w14:paraId="7EB09097" w14:textId="41BE6B79" w:rsidR="004C12BC" w:rsidRDefault="004C12BC" w:rsidP="004C12BC">
      <w:pPr>
        <w:pStyle w:val="NO"/>
        <w:spacing w:after="0"/>
        <w:rPr>
          <w:rFonts w:ascii="Arial" w:hAnsi="Arial" w:cs="Arial"/>
          <w:iCs/>
        </w:rPr>
      </w:pPr>
      <w:r>
        <w:rPr>
          <w:rFonts w:ascii="Arial" w:hAnsi="Arial" w:cs="Arial"/>
          <w:iCs/>
        </w:rPr>
        <w:t>RAN4#94e-bis</w:t>
      </w:r>
    </w:p>
    <w:p w14:paraId="56A7E4B2" w14:textId="72F9BA82" w:rsidR="004C12BC" w:rsidRDefault="004C12BC" w:rsidP="004C12BC">
      <w:pPr>
        <w:pStyle w:val="NO"/>
        <w:spacing w:after="0"/>
        <w:ind w:left="284" w:firstLine="283"/>
        <w:rPr>
          <w:kern w:val="2"/>
          <w:szCs w:val="22"/>
          <w:lang w:val="en-US" w:eastAsia="ja-JP"/>
        </w:rPr>
      </w:pPr>
      <w:r w:rsidRPr="00DE4A91">
        <w:rPr>
          <w:kern w:val="2"/>
          <w:szCs w:val="22"/>
          <w:lang w:val="en-US" w:eastAsia="ja-JP"/>
        </w:rPr>
        <w:t>R4-200</w:t>
      </w:r>
      <w:r w:rsidR="00C07377">
        <w:rPr>
          <w:kern w:val="2"/>
          <w:szCs w:val="22"/>
          <w:lang w:val="en-US" w:eastAsia="ja-JP"/>
        </w:rPr>
        <w:t>4217</w:t>
      </w:r>
      <w:r>
        <w:rPr>
          <w:kern w:val="2"/>
          <w:szCs w:val="22"/>
          <w:lang w:val="en-US" w:eastAsia="ja-JP"/>
        </w:rPr>
        <w:tab/>
      </w:r>
      <w:r>
        <w:rPr>
          <w:kern w:val="2"/>
          <w:szCs w:val="22"/>
          <w:lang w:val="en-US" w:eastAsia="ja-JP"/>
        </w:rPr>
        <w:tab/>
      </w:r>
      <w:r w:rsidR="00B652DF">
        <w:rPr>
          <w:kern w:val="2"/>
          <w:szCs w:val="22"/>
          <w:lang w:val="en-US" w:eastAsia="ja-JP"/>
        </w:rPr>
        <w:t xml:space="preserve">draft </w:t>
      </w:r>
      <w:r w:rsidRPr="0049132C">
        <w:rPr>
          <w:kern w:val="2"/>
          <w:szCs w:val="22"/>
          <w:lang w:val="en-US" w:eastAsia="ja-JP"/>
        </w:rPr>
        <w:t>CR to introduce new combinations of LTE 4band + NR 1band for TS 38.101-3</w:t>
      </w:r>
      <w:r>
        <w:rPr>
          <w:kern w:val="2"/>
          <w:szCs w:val="22"/>
          <w:lang w:val="en-US" w:eastAsia="ja-JP"/>
        </w:rPr>
        <w:t>, Nokia</w:t>
      </w:r>
    </w:p>
    <w:p w14:paraId="01FD539D" w14:textId="343AF346" w:rsidR="004C12BC" w:rsidRDefault="004C12BC" w:rsidP="004C12BC">
      <w:pPr>
        <w:pStyle w:val="NO"/>
        <w:spacing w:after="0"/>
        <w:ind w:left="284" w:firstLine="283"/>
        <w:rPr>
          <w:kern w:val="2"/>
          <w:szCs w:val="22"/>
          <w:lang w:val="en-US" w:eastAsia="ja-JP"/>
        </w:rPr>
      </w:pPr>
      <w:r w:rsidRPr="00DE4A91">
        <w:rPr>
          <w:kern w:val="2"/>
          <w:szCs w:val="22"/>
          <w:lang w:val="en-US" w:eastAsia="ja-JP"/>
        </w:rPr>
        <w:t>R4-200</w:t>
      </w:r>
      <w:r w:rsidR="00492122">
        <w:rPr>
          <w:kern w:val="2"/>
          <w:szCs w:val="22"/>
          <w:lang w:val="en-US" w:eastAsia="ja-JP"/>
        </w:rPr>
        <w:t>4216</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6E7D646E" w14:textId="036CA4E8" w:rsidR="004C12BC" w:rsidRDefault="004C12BC" w:rsidP="004C12BC">
      <w:pPr>
        <w:pStyle w:val="NO"/>
        <w:spacing w:after="0"/>
        <w:ind w:left="284" w:firstLine="283"/>
        <w:rPr>
          <w:kern w:val="2"/>
          <w:szCs w:val="22"/>
          <w:lang w:val="en-US" w:eastAsia="ja-JP"/>
        </w:rPr>
      </w:pPr>
      <w:r w:rsidRPr="00534AAD">
        <w:rPr>
          <w:kern w:val="2"/>
          <w:szCs w:val="22"/>
          <w:lang w:val="en-US" w:eastAsia="ja-JP"/>
        </w:rPr>
        <w:t>R4-200</w:t>
      </w:r>
      <w:r w:rsidR="00492122">
        <w:rPr>
          <w:kern w:val="2"/>
          <w:szCs w:val="22"/>
          <w:lang w:val="en-US" w:eastAsia="ja-JP"/>
        </w:rPr>
        <w:t>4218</w:t>
      </w:r>
      <w:r>
        <w:rPr>
          <w:kern w:val="2"/>
          <w:szCs w:val="22"/>
          <w:lang w:val="en-US" w:eastAsia="ja-JP"/>
        </w:rPr>
        <w:tab/>
      </w:r>
      <w:r>
        <w:rPr>
          <w:kern w:val="2"/>
          <w:szCs w:val="22"/>
          <w:lang w:val="en-US" w:eastAsia="ja-JP"/>
        </w:rPr>
        <w:tab/>
      </w:r>
      <w:r w:rsidRPr="0049132C">
        <w:rPr>
          <w:kern w:val="2"/>
          <w:szCs w:val="22"/>
          <w:lang w:val="en-US" w:eastAsia="ja-JP"/>
        </w:rPr>
        <w:t>TR 37.716-41-11 v0.</w:t>
      </w:r>
      <w:r w:rsidR="00492122">
        <w:rPr>
          <w:kern w:val="2"/>
          <w:szCs w:val="22"/>
          <w:lang w:val="en-US" w:eastAsia="ja-JP"/>
        </w:rPr>
        <w:t>8</w:t>
      </w:r>
      <w:r w:rsidRPr="0049132C">
        <w:rPr>
          <w:kern w:val="2"/>
          <w:szCs w:val="22"/>
          <w:lang w:val="en-US" w:eastAsia="ja-JP"/>
        </w:rPr>
        <w:t>.0</w:t>
      </w:r>
      <w:r w:rsidRPr="00315ACE">
        <w:rPr>
          <w:kern w:val="2"/>
          <w:szCs w:val="22"/>
          <w:lang w:val="en-US" w:eastAsia="ja-JP"/>
        </w:rPr>
        <w:t>, Nokia</w:t>
      </w:r>
    </w:p>
    <w:p w14:paraId="35AC6FDD" w14:textId="79FF1C2A" w:rsidR="00492122" w:rsidRPr="00315ACE" w:rsidRDefault="00492122" w:rsidP="00492122">
      <w:pPr>
        <w:pStyle w:val="NO"/>
        <w:spacing w:after="0"/>
        <w:ind w:left="284" w:firstLine="283"/>
        <w:rPr>
          <w:kern w:val="2"/>
          <w:szCs w:val="22"/>
          <w:lang w:val="en-US" w:eastAsia="ja-JP"/>
        </w:rPr>
      </w:pPr>
      <w:r w:rsidRPr="00534AAD">
        <w:rPr>
          <w:kern w:val="2"/>
          <w:szCs w:val="22"/>
          <w:lang w:val="en-US" w:eastAsia="ja-JP"/>
        </w:rPr>
        <w:t>R4-200</w:t>
      </w:r>
      <w:r w:rsidR="001E1397">
        <w:rPr>
          <w:kern w:val="2"/>
          <w:szCs w:val="22"/>
          <w:lang w:val="en-US" w:eastAsia="ja-JP"/>
        </w:rPr>
        <w:t>5872</w:t>
      </w:r>
      <w:r>
        <w:rPr>
          <w:kern w:val="2"/>
          <w:szCs w:val="22"/>
          <w:lang w:val="en-US" w:eastAsia="ja-JP"/>
        </w:rPr>
        <w:tab/>
      </w:r>
      <w:r>
        <w:rPr>
          <w:kern w:val="2"/>
          <w:szCs w:val="22"/>
          <w:lang w:val="en-US" w:eastAsia="ja-JP"/>
        </w:rPr>
        <w:tab/>
      </w:r>
      <w:r w:rsidRPr="0049132C">
        <w:rPr>
          <w:kern w:val="2"/>
          <w:szCs w:val="22"/>
          <w:lang w:val="en-US" w:eastAsia="ja-JP"/>
        </w:rPr>
        <w:t>TR 37.716-41-11 v0.</w:t>
      </w:r>
      <w:r>
        <w:rPr>
          <w:kern w:val="2"/>
          <w:szCs w:val="22"/>
          <w:lang w:val="en-US" w:eastAsia="ja-JP"/>
        </w:rPr>
        <w:t>9</w:t>
      </w:r>
      <w:r w:rsidRPr="0049132C">
        <w:rPr>
          <w:kern w:val="2"/>
          <w:szCs w:val="22"/>
          <w:lang w:val="en-US" w:eastAsia="ja-JP"/>
        </w:rPr>
        <w:t>.0</w:t>
      </w:r>
      <w:r w:rsidRPr="00315ACE">
        <w:rPr>
          <w:kern w:val="2"/>
          <w:szCs w:val="22"/>
          <w:lang w:val="en-US" w:eastAsia="ja-JP"/>
        </w:rPr>
        <w:t>, Nokia</w:t>
      </w:r>
    </w:p>
    <w:p w14:paraId="31E6CF6F" w14:textId="77777777" w:rsidR="004C12BC" w:rsidRDefault="004C12BC" w:rsidP="0049132C">
      <w:pPr>
        <w:pStyle w:val="NO"/>
        <w:spacing w:after="0"/>
        <w:rPr>
          <w:rFonts w:ascii="Arial" w:hAnsi="Arial" w:cs="Arial"/>
          <w:iCs/>
        </w:rPr>
      </w:pPr>
    </w:p>
    <w:p w14:paraId="48F28F28" w14:textId="1A1CB199" w:rsidR="00F670EC" w:rsidRDefault="00F670EC" w:rsidP="0049132C">
      <w:pPr>
        <w:pStyle w:val="NO"/>
        <w:spacing w:after="0"/>
        <w:rPr>
          <w:rFonts w:ascii="Arial" w:hAnsi="Arial" w:cs="Arial"/>
          <w:iCs/>
        </w:rPr>
      </w:pPr>
      <w:r>
        <w:rPr>
          <w:rFonts w:ascii="Arial" w:hAnsi="Arial" w:cs="Arial"/>
          <w:iCs/>
        </w:rPr>
        <w:t>RAN4#94e</w:t>
      </w:r>
    </w:p>
    <w:p w14:paraId="4B0BD7B2" w14:textId="6100C8F5" w:rsidR="00C473FC" w:rsidRDefault="00DE4A91" w:rsidP="00C473FC">
      <w:pPr>
        <w:pStyle w:val="NO"/>
        <w:spacing w:after="0"/>
        <w:ind w:left="284" w:firstLine="283"/>
        <w:rPr>
          <w:kern w:val="2"/>
          <w:szCs w:val="22"/>
          <w:lang w:val="en-US" w:eastAsia="ja-JP"/>
        </w:rPr>
      </w:pPr>
      <w:r w:rsidRPr="00DE4A91">
        <w:rPr>
          <w:kern w:val="2"/>
          <w:szCs w:val="22"/>
          <w:lang w:val="en-US" w:eastAsia="ja-JP"/>
        </w:rPr>
        <w:t>R4-2001285</w:t>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CR to introduce new combinations of LTE 4band + NR 1band for TS 38.101-3</w:t>
      </w:r>
      <w:r w:rsidR="00C473FC">
        <w:rPr>
          <w:kern w:val="2"/>
          <w:szCs w:val="22"/>
          <w:lang w:val="en-US" w:eastAsia="ja-JP"/>
        </w:rPr>
        <w:t>, Nokia</w:t>
      </w:r>
    </w:p>
    <w:p w14:paraId="205E9D02" w14:textId="34C6A1A3" w:rsidR="00C473FC" w:rsidRDefault="00DE4A91" w:rsidP="00C473FC">
      <w:pPr>
        <w:pStyle w:val="NO"/>
        <w:spacing w:after="0"/>
        <w:ind w:left="284" w:firstLine="283"/>
        <w:rPr>
          <w:kern w:val="2"/>
          <w:szCs w:val="22"/>
          <w:lang w:val="en-US" w:eastAsia="ja-JP"/>
        </w:rPr>
      </w:pPr>
      <w:r w:rsidRPr="00DE4A91">
        <w:rPr>
          <w:kern w:val="2"/>
          <w:szCs w:val="22"/>
          <w:lang w:val="en-US" w:eastAsia="ja-JP"/>
        </w:rPr>
        <w:t>R4-200128</w:t>
      </w:r>
      <w:r>
        <w:rPr>
          <w:kern w:val="2"/>
          <w:szCs w:val="22"/>
          <w:lang w:val="en-US" w:eastAsia="ja-JP"/>
        </w:rPr>
        <w:t>4</w:t>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 xml:space="preserve">Revised WID on Dual Connectivity (EN-DC) of 4 bands LTE inter-band CA (4DL1UL) and 1 NR </w:t>
      </w:r>
      <w:r w:rsidR="00C473FC">
        <w:rPr>
          <w:kern w:val="2"/>
          <w:szCs w:val="22"/>
          <w:lang w:val="en-US" w:eastAsia="ja-JP"/>
        </w:rPr>
        <w:tab/>
      </w:r>
      <w:r w:rsidR="00C473FC">
        <w:rPr>
          <w:kern w:val="2"/>
          <w:szCs w:val="22"/>
          <w:lang w:val="en-US" w:eastAsia="ja-JP"/>
        </w:rPr>
        <w:tab/>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band (1DL1UL)</w:t>
      </w:r>
      <w:r w:rsidR="00C473FC">
        <w:rPr>
          <w:kern w:val="2"/>
          <w:szCs w:val="22"/>
          <w:lang w:val="en-US" w:eastAsia="ja-JP"/>
        </w:rPr>
        <w:t xml:space="preserve">, </w:t>
      </w:r>
      <w:r w:rsidR="00C473FC" w:rsidRPr="00977EFD">
        <w:rPr>
          <w:kern w:val="2"/>
          <w:szCs w:val="22"/>
          <w:lang w:val="en-US" w:eastAsia="ja-JP"/>
        </w:rPr>
        <w:t>Nokia</w:t>
      </w:r>
    </w:p>
    <w:p w14:paraId="68BA2B4B" w14:textId="508FF78D" w:rsidR="00C473FC" w:rsidRPr="00315ACE" w:rsidRDefault="00534AAD" w:rsidP="00C473FC">
      <w:pPr>
        <w:pStyle w:val="NO"/>
        <w:spacing w:after="0"/>
        <w:ind w:left="284" w:firstLine="283"/>
        <w:rPr>
          <w:kern w:val="2"/>
          <w:szCs w:val="22"/>
          <w:lang w:val="en-US" w:eastAsia="ja-JP"/>
        </w:rPr>
      </w:pPr>
      <w:r w:rsidRPr="00534AAD">
        <w:rPr>
          <w:kern w:val="2"/>
          <w:szCs w:val="22"/>
          <w:lang w:val="en-US" w:eastAsia="ja-JP"/>
        </w:rPr>
        <w:t>R4-2002608</w:t>
      </w:r>
      <w:r w:rsidR="00C473FC">
        <w:rPr>
          <w:kern w:val="2"/>
          <w:szCs w:val="22"/>
          <w:lang w:val="en-US" w:eastAsia="ja-JP"/>
        </w:rPr>
        <w:tab/>
      </w:r>
      <w:r w:rsidR="00C473FC">
        <w:rPr>
          <w:kern w:val="2"/>
          <w:szCs w:val="22"/>
          <w:lang w:val="en-US" w:eastAsia="ja-JP"/>
        </w:rPr>
        <w:tab/>
      </w:r>
      <w:r w:rsidR="00C473FC" w:rsidRPr="0049132C">
        <w:rPr>
          <w:kern w:val="2"/>
          <w:szCs w:val="22"/>
          <w:lang w:val="en-US" w:eastAsia="ja-JP"/>
        </w:rPr>
        <w:t>TR 37.716-41-11 v0.</w:t>
      </w:r>
      <w:r>
        <w:rPr>
          <w:kern w:val="2"/>
          <w:szCs w:val="22"/>
          <w:lang w:val="en-US" w:eastAsia="ja-JP"/>
        </w:rPr>
        <w:t>7</w:t>
      </w:r>
      <w:r w:rsidR="00C473FC" w:rsidRPr="0049132C">
        <w:rPr>
          <w:kern w:val="2"/>
          <w:szCs w:val="22"/>
          <w:lang w:val="en-US" w:eastAsia="ja-JP"/>
        </w:rPr>
        <w:t>.0</w:t>
      </w:r>
      <w:r w:rsidR="00C473FC" w:rsidRPr="00315ACE">
        <w:rPr>
          <w:kern w:val="2"/>
          <w:szCs w:val="22"/>
          <w:lang w:val="en-US" w:eastAsia="ja-JP"/>
        </w:rPr>
        <w:t>0, Nokia</w:t>
      </w:r>
    </w:p>
    <w:p w14:paraId="0DB67B3D" w14:textId="77777777" w:rsidR="00F670EC" w:rsidRDefault="00F670EC" w:rsidP="0049132C">
      <w:pPr>
        <w:pStyle w:val="NO"/>
        <w:spacing w:after="0"/>
        <w:rPr>
          <w:rFonts w:ascii="Arial" w:hAnsi="Arial" w:cs="Arial"/>
          <w:iCs/>
        </w:rPr>
      </w:pPr>
    </w:p>
    <w:p w14:paraId="7BAF2CEE" w14:textId="7849F96C" w:rsidR="0049132C" w:rsidRPr="007E50E9" w:rsidRDefault="0049132C" w:rsidP="0049132C">
      <w:pPr>
        <w:pStyle w:val="NO"/>
        <w:spacing w:after="0"/>
        <w:rPr>
          <w:rFonts w:ascii="Arial" w:hAnsi="Arial" w:cs="Arial"/>
          <w:iCs/>
        </w:rPr>
      </w:pPr>
      <w:r w:rsidRPr="007E50E9">
        <w:rPr>
          <w:rFonts w:ascii="Arial" w:hAnsi="Arial" w:cs="Arial"/>
          <w:iCs/>
        </w:rPr>
        <w:t>RAN4#9</w:t>
      </w:r>
      <w:r>
        <w:rPr>
          <w:rFonts w:ascii="Arial" w:hAnsi="Arial" w:cs="Arial"/>
          <w:iCs/>
        </w:rPr>
        <w:t>3</w:t>
      </w:r>
    </w:p>
    <w:p w14:paraId="0A5BA4DE" w14:textId="17C3D9A9" w:rsidR="0049132C" w:rsidRDefault="0049132C" w:rsidP="0049132C">
      <w:pPr>
        <w:pStyle w:val="NO"/>
        <w:spacing w:after="0"/>
        <w:ind w:left="284" w:firstLine="283"/>
        <w:rPr>
          <w:kern w:val="2"/>
          <w:szCs w:val="22"/>
          <w:lang w:val="en-US" w:eastAsia="ja-JP"/>
        </w:rPr>
      </w:pPr>
      <w:r w:rsidRPr="0049132C">
        <w:rPr>
          <w:kern w:val="2"/>
          <w:szCs w:val="22"/>
          <w:lang w:val="en-US" w:eastAsia="ja-JP"/>
        </w:rPr>
        <w:t>R4-1914325</w:t>
      </w:r>
      <w:r>
        <w:rPr>
          <w:kern w:val="2"/>
          <w:szCs w:val="22"/>
          <w:lang w:val="en-US" w:eastAsia="ja-JP"/>
        </w:rPr>
        <w:tab/>
      </w:r>
      <w:r>
        <w:rPr>
          <w:kern w:val="2"/>
          <w:szCs w:val="22"/>
          <w:lang w:val="en-US" w:eastAsia="ja-JP"/>
        </w:rPr>
        <w:tab/>
      </w:r>
      <w:r w:rsidRPr="0049132C">
        <w:rPr>
          <w:kern w:val="2"/>
          <w:szCs w:val="22"/>
          <w:lang w:val="en-US" w:eastAsia="ja-JP"/>
        </w:rPr>
        <w:t>CR to introduce new combinations of LTE 4band + NR 1band for TS 38.101-3</w:t>
      </w:r>
      <w:r>
        <w:rPr>
          <w:kern w:val="2"/>
          <w:szCs w:val="22"/>
          <w:lang w:val="en-US" w:eastAsia="ja-JP"/>
        </w:rPr>
        <w:t>, Nokia</w:t>
      </w:r>
    </w:p>
    <w:p w14:paraId="78D09C9B" w14:textId="25FCC177" w:rsidR="0049132C" w:rsidRDefault="0049132C" w:rsidP="0049132C">
      <w:pPr>
        <w:pStyle w:val="NO"/>
        <w:spacing w:after="0"/>
        <w:ind w:left="284" w:firstLine="283"/>
        <w:rPr>
          <w:kern w:val="2"/>
          <w:szCs w:val="22"/>
          <w:lang w:val="en-US" w:eastAsia="ja-JP"/>
        </w:rPr>
      </w:pPr>
      <w:r w:rsidRPr="0049132C">
        <w:rPr>
          <w:kern w:val="2"/>
          <w:szCs w:val="22"/>
          <w:lang w:val="en-US" w:eastAsia="ja-JP"/>
        </w:rPr>
        <w:t>R4-1914324</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7614DCD8" w14:textId="37D66098" w:rsidR="0049132C" w:rsidRPr="00315ACE" w:rsidRDefault="0049132C" w:rsidP="0049132C">
      <w:pPr>
        <w:pStyle w:val="NO"/>
        <w:spacing w:after="0"/>
        <w:ind w:left="284" w:firstLine="283"/>
        <w:rPr>
          <w:kern w:val="2"/>
          <w:szCs w:val="22"/>
          <w:lang w:val="en-US" w:eastAsia="ja-JP"/>
        </w:rPr>
      </w:pPr>
      <w:r w:rsidRPr="0049132C">
        <w:rPr>
          <w:kern w:val="2"/>
          <w:szCs w:val="22"/>
          <w:lang w:val="en-US" w:eastAsia="ja-JP"/>
        </w:rPr>
        <w:t>R4-1914326</w:t>
      </w:r>
      <w:r>
        <w:rPr>
          <w:kern w:val="2"/>
          <w:szCs w:val="22"/>
          <w:lang w:val="en-US" w:eastAsia="ja-JP"/>
        </w:rPr>
        <w:tab/>
      </w:r>
      <w:r>
        <w:rPr>
          <w:kern w:val="2"/>
          <w:szCs w:val="22"/>
          <w:lang w:val="en-US" w:eastAsia="ja-JP"/>
        </w:rPr>
        <w:tab/>
      </w:r>
      <w:r w:rsidRPr="0049132C">
        <w:rPr>
          <w:kern w:val="2"/>
          <w:szCs w:val="22"/>
          <w:lang w:val="en-US" w:eastAsia="ja-JP"/>
        </w:rPr>
        <w:t>TR 37.716-41-11 v0.</w:t>
      </w:r>
      <w:r>
        <w:rPr>
          <w:kern w:val="2"/>
          <w:szCs w:val="22"/>
          <w:lang w:val="en-US" w:eastAsia="ja-JP"/>
        </w:rPr>
        <w:t>6</w:t>
      </w:r>
      <w:r w:rsidRPr="0049132C">
        <w:rPr>
          <w:kern w:val="2"/>
          <w:szCs w:val="22"/>
          <w:lang w:val="en-US" w:eastAsia="ja-JP"/>
        </w:rPr>
        <w:t>.0</w:t>
      </w:r>
      <w:r w:rsidRPr="00315ACE">
        <w:rPr>
          <w:kern w:val="2"/>
          <w:szCs w:val="22"/>
          <w:lang w:val="en-US" w:eastAsia="ja-JP"/>
        </w:rPr>
        <w:t>0, Nokia</w:t>
      </w:r>
    </w:p>
    <w:p w14:paraId="1A1A3D52" w14:textId="77777777" w:rsidR="0049132C" w:rsidRDefault="0049132C" w:rsidP="0049132C">
      <w:pPr>
        <w:pStyle w:val="NO"/>
        <w:spacing w:after="0"/>
        <w:rPr>
          <w:rFonts w:ascii="Arial" w:hAnsi="Arial" w:cs="Arial"/>
          <w:iCs/>
        </w:rPr>
      </w:pPr>
    </w:p>
    <w:p w14:paraId="5BC77CE1" w14:textId="555ADE97" w:rsidR="0049132C" w:rsidRPr="007E50E9" w:rsidRDefault="0049132C" w:rsidP="0049132C">
      <w:pPr>
        <w:pStyle w:val="NO"/>
        <w:spacing w:after="0"/>
        <w:rPr>
          <w:rFonts w:ascii="Arial" w:hAnsi="Arial" w:cs="Arial"/>
          <w:iCs/>
        </w:rPr>
      </w:pPr>
      <w:r w:rsidRPr="007E50E9">
        <w:rPr>
          <w:rFonts w:ascii="Arial" w:hAnsi="Arial" w:cs="Arial"/>
          <w:iCs/>
        </w:rPr>
        <w:t>RAN4#9</w:t>
      </w:r>
      <w:r>
        <w:rPr>
          <w:rFonts w:ascii="Arial" w:hAnsi="Arial" w:cs="Arial"/>
          <w:iCs/>
        </w:rPr>
        <w:t>2bis</w:t>
      </w:r>
    </w:p>
    <w:p w14:paraId="079B3892" w14:textId="7BCAAC12" w:rsidR="0049132C"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R4-1911674 </w:t>
      </w:r>
      <w:r>
        <w:rPr>
          <w:kern w:val="2"/>
          <w:szCs w:val="22"/>
          <w:lang w:val="en-US" w:eastAsia="ja-JP"/>
        </w:rPr>
        <w:tab/>
      </w:r>
      <w:r>
        <w:rPr>
          <w:kern w:val="2"/>
          <w:szCs w:val="22"/>
          <w:lang w:val="en-US" w:eastAsia="ja-JP"/>
        </w:rPr>
        <w:tab/>
      </w:r>
      <w:r w:rsidRPr="0049132C">
        <w:rPr>
          <w:kern w:val="2"/>
          <w:szCs w:val="22"/>
          <w:lang w:val="en-US" w:eastAsia="ja-JP"/>
        </w:rPr>
        <w:t>draft CR to introduce new combinations of LTE 4band + NR 1band for TS 38.101-3</w:t>
      </w:r>
      <w:r>
        <w:rPr>
          <w:kern w:val="2"/>
          <w:szCs w:val="22"/>
          <w:lang w:val="en-US" w:eastAsia="ja-JP"/>
        </w:rPr>
        <w:t>, Nokia</w:t>
      </w:r>
    </w:p>
    <w:p w14:paraId="3EA349BB" w14:textId="3C96FE01" w:rsidR="0049132C"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R4-1911601 </w:t>
      </w:r>
      <w:r>
        <w:rPr>
          <w:kern w:val="2"/>
          <w:szCs w:val="22"/>
          <w:lang w:val="en-US" w:eastAsia="ja-JP"/>
        </w:rPr>
        <w:tab/>
      </w:r>
      <w:r>
        <w:rPr>
          <w:kern w:val="2"/>
          <w:szCs w:val="22"/>
          <w:lang w:val="en-US" w:eastAsia="ja-JP"/>
        </w:rPr>
        <w:tab/>
      </w:r>
      <w:r w:rsidRPr="0049132C">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49132C">
        <w:rPr>
          <w:kern w:val="2"/>
          <w:szCs w:val="22"/>
          <w:lang w:val="en-US" w:eastAsia="ja-JP"/>
        </w:rPr>
        <w:t>band (1DL1UL)</w:t>
      </w:r>
      <w:r>
        <w:rPr>
          <w:kern w:val="2"/>
          <w:szCs w:val="22"/>
          <w:lang w:val="en-US" w:eastAsia="ja-JP"/>
        </w:rPr>
        <w:t xml:space="preserve">, </w:t>
      </w:r>
      <w:r w:rsidRPr="00977EFD">
        <w:rPr>
          <w:kern w:val="2"/>
          <w:szCs w:val="22"/>
          <w:lang w:val="en-US" w:eastAsia="ja-JP"/>
        </w:rPr>
        <w:t>Nokia</w:t>
      </w:r>
    </w:p>
    <w:p w14:paraId="1950672C" w14:textId="29251ABF" w:rsidR="0049132C" w:rsidRPr="00315ACE" w:rsidRDefault="0049132C" w:rsidP="0049132C">
      <w:pPr>
        <w:pStyle w:val="NO"/>
        <w:spacing w:after="0"/>
        <w:ind w:left="284" w:firstLine="283"/>
        <w:rPr>
          <w:kern w:val="2"/>
          <w:szCs w:val="22"/>
          <w:lang w:val="en-US" w:eastAsia="ja-JP"/>
        </w:rPr>
      </w:pPr>
      <w:r w:rsidRPr="0049132C">
        <w:rPr>
          <w:kern w:val="2"/>
          <w:szCs w:val="22"/>
          <w:lang w:val="en-US" w:eastAsia="ja-JP"/>
        </w:rPr>
        <w:t xml:space="preserve">R4-1911675 </w:t>
      </w:r>
      <w:r>
        <w:rPr>
          <w:kern w:val="2"/>
          <w:szCs w:val="22"/>
          <w:lang w:val="en-US" w:eastAsia="ja-JP"/>
        </w:rPr>
        <w:tab/>
      </w:r>
      <w:r>
        <w:rPr>
          <w:kern w:val="2"/>
          <w:szCs w:val="22"/>
          <w:lang w:val="en-US" w:eastAsia="ja-JP"/>
        </w:rPr>
        <w:tab/>
      </w:r>
      <w:r w:rsidRPr="0049132C">
        <w:rPr>
          <w:kern w:val="2"/>
          <w:szCs w:val="22"/>
          <w:lang w:val="en-US" w:eastAsia="ja-JP"/>
        </w:rPr>
        <w:t>TR 37.716-41-11 v0.5.0</w:t>
      </w:r>
      <w:r w:rsidRPr="00315ACE">
        <w:rPr>
          <w:kern w:val="2"/>
          <w:szCs w:val="22"/>
          <w:lang w:val="en-US" w:eastAsia="ja-JP"/>
        </w:rPr>
        <w:t>0, Nokia</w:t>
      </w:r>
    </w:p>
    <w:p w14:paraId="3B6F4731" w14:textId="77777777" w:rsidR="0049132C" w:rsidRDefault="0049132C" w:rsidP="00B03ED8">
      <w:pPr>
        <w:pStyle w:val="NO"/>
        <w:spacing w:after="0"/>
        <w:rPr>
          <w:rFonts w:ascii="Arial" w:hAnsi="Arial" w:cs="Arial"/>
          <w:iCs/>
        </w:rPr>
      </w:pPr>
    </w:p>
    <w:p w14:paraId="390F7412" w14:textId="5154C0A4" w:rsidR="00B03ED8" w:rsidRPr="007E50E9" w:rsidRDefault="00B03ED8" w:rsidP="00B03ED8">
      <w:pPr>
        <w:pStyle w:val="NO"/>
        <w:spacing w:after="0"/>
        <w:rPr>
          <w:rFonts w:ascii="Arial" w:hAnsi="Arial" w:cs="Arial"/>
          <w:iCs/>
        </w:rPr>
      </w:pPr>
      <w:r w:rsidRPr="007E50E9">
        <w:rPr>
          <w:rFonts w:ascii="Arial" w:hAnsi="Arial" w:cs="Arial"/>
          <w:iCs/>
        </w:rPr>
        <w:t>RAN4#9</w:t>
      </w:r>
      <w:r>
        <w:rPr>
          <w:rFonts w:ascii="Arial" w:hAnsi="Arial" w:cs="Arial"/>
          <w:iCs/>
        </w:rPr>
        <w:t>2</w:t>
      </w:r>
    </w:p>
    <w:p w14:paraId="20E4A272" w14:textId="0281C61F" w:rsidR="00B03ED8" w:rsidRDefault="008C0A66" w:rsidP="00B03ED8">
      <w:pPr>
        <w:pStyle w:val="NO"/>
        <w:spacing w:after="0"/>
        <w:ind w:left="2262" w:hanging="1695"/>
        <w:rPr>
          <w:kern w:val="2"/>
          <w:szCs w:val="22"/>
          <w:lang w:val="en-US" w:eastAsia="ja-JP"/>
        </w:rPr>
      </w:pPr>
      <w:r w:rsidRPr="008C0A66">
        <w:rPr>
          <w:kern w:val="2"/>
          <w:szCs w:val="22"/>
          <w:lang w:val="en-US" w:eastAsia="ja-JP"/>
        </w:rPr>
        <w:t xml:space="preserve">R4-1910324  </w:t>
      </w:r>
      <w:r w:rsidR="00B03ED8">
        <w:rPr>
          <w:kern w:val="2"/>
          <w:szCs w:val="22"/>
          <w:lang w:val="en-US" w:eastAsia="ja-JP"/>
        </w:rPr>
        <w:tab/>
      </w:r>
      <w:r w:rsidR="00B03ED8">
        <w:rPr>
          <w:kern w:val="2"/>
          <w:szCs w:val="22"/>
          <w:lang w:val="en-US" w:eastAsia="ja-JP"/>
        </w:rPr>
        <w:tab/>
      </w:r>
      <w:r w:rsidRPr="008C0A66">
        <w:rPr>
          <w:kern w:val="2"/>
          <w:szCs w:val="22"/>
          <w:lang w:val="en-US" w:eastAsia="ja-JP"/>
        </w:rPr>
        <w:t>CR to introduce new combinations of LTE 4band and NR 1band for TS 38.101-3</w:t>
      </w:r>
    </w:p>
    <w:p w14:paraId="7E38A2F6" w14:textId="5F846922" w:rsidR="00B03ED8" w:rsidRDefault="008C0A66" w:rsidP="00B03ED8">
      <w:pPr>
        <w:pStyle w:val="NO"/>
        <w:spacing w:after="0"/>
        <w:ind w:left="284" w:firstLine="283"/>
        <w:rPr>
          <w:kern w:val="2"/>
          <w:szCs w:val="22"/>
          <w:lang w:val="en-US" w:eastAsia="ja-JP"/>
        </w:rPr>
      </w:pPr>
      <w:r w:rsidRPr="008C0A66">
        <w:rPr>
          <w:kern w:val="2"/>
          <w:szCs w:val="22"/>
          <w:lang w:val="en-US" w:eastAsia="ja-JP"/>
        </w:rPr>
        <w:t>R4-1909262</w:t>
      </w:r>
      <w:r w:rsidR="00B03ED8">
        <w:rPr>
          <w:kern w:val="2"/>
          <w:szCs w:val="22"/>
          <w:lang w:val="en-US" w:eastAsia="ja-JP"/>
        </w:rPr>
        <w:tab/>
      </w:r>
      <w:r w:rsidR="00B03ED8">
        <w:rPr>
          <w:kern w:val="2"/>
          <w:szCs w:val="22"/>
          <w:lang w:val="en-US" w:eastAsia="ja-JP"/>
        </w:rPr>
        <w:tab/>
      </w:r>
      <w:r w:rsidRPr="008C0A66">
        <w:rPr>
          <w:kern w:val="2"/>
          <w:szCs w:val="22"/>
          <w:lang w:val="en-US" w:eastAsia="ja-JP"/>
        </w:rPr>
        <w:t xml:space="preserve">Revised WID on Dual Connectivity (EN-DC) of 4 bands LTE inter-band CA (4DL1UL) and 1 NR </w:t>
      </w:r>
      <w:r>
        <w:rPr>
          <w:kern w:val="2"/>
          <w:szCs w:val="22"/>
          <w:lang w:val="en-US" w:eastAsia="ja-JP"/>
        </w:rPr>
        <w:tab/>
      </w:r>
      <w:r>
        <w:rPr>
          <w:kern w:val="2"/>
          <w:szCs w:val="22"/>
          <w:lang w:val="en-US" w:eastAsia="ja-JP"/>
        </w:rPr>
        <w:tab/>
      </w:r>
      <w:r>
        <w:rPr>
          <w:kern w:val="2"/>
          <w:szCs w:val="22"/>
          <w:lang w:val="en-US" w:eastAsia="ja-JP"/>
        </w:rPr>
        <w:tab/>
      </w:r>
      <w:r>
        <w:rPr>
          <w:kern w:val="2"/>
          <w:szCs w:val="22"/>
          <w:lang w:val="en-US" w:eastAsia="ja-JP"/>
        </w:rPr>
        <w:tab/>
      </w:r>
      <w:r w:rsidRPr="008C0A66">
        <w:rPr>
          <w:kern w:val="2"/>
          <w:szCs w:val="22"/>
          <w:lang w:val="en-US" w:eastAsia="ja-JP"/>
        </w:rPr>
        <w:t>band (1DL1UL)</w:t>
      </w:r>
      <w:r w:rsidR="00B03ED8" w:rsidRPr="00977EFD">
        <w:rPr>
          <w:kern w:val="2"/>
          <w:szCs w:val="22"/>
          <w:lang w:val="en-US" w:eastAsia="ja-JP"/>
        </w:rPr>
        <w:t>, Nokia</w:t>
      </w:r>
    </w:p>
    <w:p w14:paraId="5DD0B65F" w14:textId="3D6ECCC5" w:rsidR="00B03ED8" w:rsidRPr="00315ACE" w:rsidRDefault="008C0A66" w:rsidP="00B03ED8">
      <w:pPr>
        <w:pStyle w:val="NO"/>
        <w:spacing w:after="0"/>
        <w:ind w:left="284" w:firstLine="283"/>
        <w:rPr>
          <w:kern w:val="2"/>
          <w:szCs w:val="22"/>
          <w:lang w:val="en-US" w:eastAsia="ja-JP"/>
        </w:rPr>
      </w:pPr>
      <w:r w:rsidRPr="00315ACE">
        <w:rPr>
          <w:kern w:val="2"/>
          <w:szCs w:val="22"/>
          <w:lang w:val="en-US" w:eastAsia="ja-JP"/>
        </w:rPr>
        <w:t>R4-1909261</w:t>
      </w:r>
      <w:r w:rsidR="00B03ED8" w:rsidRPr="00315ACE">
        <w:rPr>
          <w:kern w:val="2"/>
          <w:szCs w:val="22"/>
          <w:lang w:val="en-US" w:eastAsia="ja-JP"/>
        </w:rPr>
        <w:tab/>
      </w:r>
      <w:r w:rsidR="00B03ED8" w:rsidRPr="00315ACE">
        <w:rPr>
          <w:kern w:val="2"/>
          <w:szCs w:val="22"/>
          <w:lang w:val="en-US" w:eastAsia="ja-JP"/>
        </w:rPr>
        <w:tab/>
      </w:r>
      <w:r w:rsidRPr="00315ACE">
        <w:rPr>
          <w:kern w:val="2"/>
          <w:szCs w:val="22"/>
          <w:lang w:val="en-US" w:eastAsia="ja-JP"/>
        </w:rPr>
        <w:t>TR 37.716-41-11 v0.4.0</w:t>
      </w:r>
      <w:r w:rsidR="00B03ED8" w:rsidRPr="00315ACE">
        <w:rPr>
          <w:kern w:val="2"/>
          <w:szCs w:val="22"/>
          <w:lang w:val="en-US" w:eastAsia="ja-JP"/>
        </w:rPr>
        <w:t>, Nokia</w:t>
      </w:r>
    </w:p>
    <w:p w14:paraId="12E01196" w14:textId="77777777" w:rsidR="00B03ED8" w:rsidRDefault="00B03ED8" w:rsidP="00977EFD">
      <w:pPr>
        <w:pStyle w:val="NO"/>
        <w:spacing w:after="0"/>
        <w:rPr>
          <w:rFonts w:ascii="Arial" w:hAnsi="Arial" w:cs="Arial"/>
          <w:iCs/>
        </w:rPr>
      </w:pPr>
    </w:p>
    <w:p w14:paraId="629B608F" w14:textId="18FF3D51" w:rsidR="00977EFD" w:rsidRPr="007E50E9" w:rsidRDefault="00977EFD" w:rsidP="00977EFD">
      <w:pPr>
        <w:pStyle w:val="NO"/>
        <w:spacing w:after="0"/>
        <w:rPr>
          <w:rFonts w:ascii="Arial" w:hAnsi="Arial" w:cs="Arial"/>
          <w:iCs/>
        </w:rPr>
      </w:pPr>
      <w:r w:rsidRPr="007E50E9">
        <w:rPr>
          <w:rFonts w:ascii="Arial" w:hAnsi="Arial" w:cs="Arial"/>
          <w:iCs/>
        </w:rPr>
        <w:t>RAN4#9</w:t>
      </w:r>
      <w:r w:rsidR="00B41366">
        <w:rPr>
          <w:rFonts w:ascii="Arial" w:hAnsi="Arial" w:cs="Arial"/>
          <w:iCs/>
        </w:rPr>
        <w:t>1</w:t>
      </w:r>
    </w:p>
    <w:p w14:paraId="5C912B4D" w14:textId="71DC0853" w:rsidR="005D01C8" w:rsidRDefault="00977EFD" w:rsidP="005D01C8">
      <w:pPr>
        <w:pStyle w:val="NO"/>
        <w:spacing w:after="0"/>
        <w:ind w:left="2262" w:hanging="1695"/>
        <w:rPr>
          <w:kern w:val="2"/>
          <w:szCs w:val="22"/>
          <w:lang w:val="en-US" w:eastAsia="ja-JP"/>
        </w:rPr>
      </w:pPr>
      <w:r w:rsidRPr="00977EFD">
        <w:rPr>
          <w:kern w:val="2"/>
          <w:szCs w:val="22"/>
          <w:lang w:val="en-US" w:eastAsia="ja-JP"/>
        </w:rPr>
        <w:t>R4-190</w:t>
      </w:r>
      <w:r w:rsidR="005D01C8">
        <w:rPr>
          <w:kern w:val="2"/>
          <w:szCs w:val="22"/>
          <w:lang w:val="en-US" w:eastAsia="ja-JP"/>
        </w:rPr>
        <w:t>5495</w:t>
      </w:r>
      <w:r w:rsidRPr="00977EFD">
        <w:rPr>
          <w:kern w:val="2"/>
          <w:szCs w:val="22"/>
          <w:lang w:val="en-US" w:eastAsia="ja-JP"/>
        </w:rPr>
        <w:t xml:space="preserve"> </w:t>
      </w:r>
      <w:r>
        <w:rPr>
          <w:kern w:val="2"/>
          <w:szCs w:val="22"/>
          <w:lang w:val="en-US" w:eastAsia="ja-JP"/>
        </w:rPr>
        <w:tab/>
      </w:r>
      <w:r>
        <w:rPr>
          <w:kern w:val="2"/>
          <w:szCs w:val="22"/>
          <w:lang w:val="en-US" w:eastAsia="ja-JP"/>
        </w:rPr>
        <w:tab/>
      </w:r>
      <w:r w:rsidR="005D01C8" w:rsidRPr="005D01C8">
        <w:rPr>
          <w:kern w:val="2"/>
          <w:szCs w:val="22"/>
          <w:lang w:val="en-US" w:eastAsia="ja-JP"/>
        </w:rPr>
        <w:t>CR to REL-16 TS 38.101-3: Implementation of endorsed draft CRs on NR combinations and dual Connectivity combinations</w:t>
      </w:r>
    </w:p>
    <w:p w14:paraId="3E8BCD46" w14:textId="20CC66D1" w:rsid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64</w:t>
      </w:r>
      <w:r w:rsidRPr="00977EFD">
        <w:rPr>
          <w:kern w:val="2"/>
          <w:szCs w:val="22"/>
          <w:lang w:val="en-US" w:eastAsia="ja-JP"/>
        </w:rPr>
        <w:t>2</w:t>
      </w:r>
      <w:r>
        <w:rPr>
          <w:kern w:val="2"/>
          <w:szCs w:val="22"/>
          <w:lang w:val="en-US" w:eastAsia="ja-JP"/>
        </w:rPr>
        <w:t>4</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C4CCD4A" w14:textId="2E13AA94" w:rsidR="00977EFD" w:rsidRPr="00977EFD" w:rsidRDefault="00977EFD" w:rsidP="00977EFD">
      <w:pPr>
        <w:pStyle w:val="NO"/>
        <w:spacing w:after="0"/>
        <w:ind w:left="284" w:firstLine="283"/>
        <w:rPr>
          <w:kern w:val="2"/>
          <w:szCs w:val="22"/>
          <w:lang w:val="da-DK" w:eastAsia="ja-JP"/>
        </w:rPr>
      </w:pPr>
      <w:r w:rsidRPr="00977EFD">
        <w:rPr>
          <w:kern w:val="2"/>
          <w:szCs w:val="22"/>
          <w:lang w:val="da-DK" w:eastAsia="ja-JP"/>
        </w:rPr>
        <w:t xml:space="preserve">R4-1907462 </w:t>
      </w:r>
      <w:r w:rsidRPr="00977EFD">
        <w:rPr>
          <w:kern w:val="2"/>
          <w:szCs w:val="22"/>
          <w:lang w:val="da-DK" w:eastAsia="ja-JP"/>
        </w:rPr>
        <w:tab/>
      </w:r>
      <w:r w:rsidRPr="00977EFD">
        <w:rPr>
          <w:kern w:val="2"/>
          <w:szCs w:val="22"/>
          <w:lang w:val="da-DK" w:eastAsia="ja-JP"/>
        </w:rPr>
        <w:tab/>
        <w:t>TR 37.716-41-11 V0.3.0, N</w:t>
      </w:r>
      <w:r>
        <w:rPr>
          <w:kern w:val="2"/>
          <w:szCs w:val="22"/>
          <w:lang w:val="da-DK" w:eastAsia="ja-JP"/>
        </w:rPr>
        <w:t>okia</w:t>
      </w:r>
    </w:p>
    <w:p w14:paraId="0002D102" w14:textId="77777777" w:rsidR="00977EFD" w:rsidRPr="00977EFD" w:rsidRDefault="00977EFD" w:rsidP="00977EFD">
      <w:pPr>
        <w:pStyle w:val="NO"/>
        <w:spacing w:after="0"/>
        <w:rPr>
          <w:rFonts w:ascii="Arial" w:hAnsi="Arial" w:cs="Arial"/>
          <w:iCs/>
          <w:lang w:val="da-DK"/>
        </w:rPr>
      </w:pPr>
    </w:p>
    <w:p w14:paraId="0E7FEA32" w14:textId="546A7780" w:rsidR="00977EFD" w:rsidRPr="00977EFD" w:rsidRDefault="00977EFD" w:rsidP="00977EFD">
      <w:pPr>
        <w:pStyle w:val="NO"/>
        <w:spacing w:after="0"/>
        <w:rPr>
          <w:rFonts w:ascii="Arial" w:hAnsi="Arial" w:cs="Arial"/>
          <w:iCs/>
          <w:lang w:val="da-DK"/>
        </w:rPr>
      </w:pPr>
      <w:r w:rsidRPr="00977EFD">
        <w:rPr>
          <w:rFonts w:ascii="Arial" w:hAnsi="Arial" w:cs="Arial"/>
          <w:iCs/>
          <w:lang w:val="da-DK"/>
        </w:rPr>
        <w:t>RAN4#90bis</w:t>
      </w:r>
    </w:p>
    <w:p w14:paraId="60946BDC" w14:textId="0A0A1FC7" w:rsidR="00977EFD" w:rsidRPr="005D01C8" w:rsidRDefault="00977EFD" w:rsidP="00977EFD">
      <w:pPr>
        <w:pStyle w:val="NO"/>
        <w:spacing w:after="0"/>
        <w:ind w:left="284" w:firstLine="283"/>
        <w:rPr>
          <w:kern w:val="2"/>
          <w:szCs w:val="22"/>
          <w:lang w:val="da-DK" w:eastAsia="ja-JP"/>
        </w:rPr>
      </w:pPr>
      <w:r w:rsidRPr="005D01C8">
        <w:rPr>
          <w:kern w:val="2"/>
          <w:szCs w:val="22"/>
          <w:lang w:val="da-DK" w:eastAsia="ja-JP"/>
        </w:rPr>
        <w:t xml:space="preserve">R4-1903521 </w:t>
      </w:r>
      <w:r w:rsidRPr="005D01C8">
        <w:rPr>
          <w:kern w:val="2"/>
          <w:szCs w:val="22"/>
          <w:lang w:val="da-DK" w:eastAsia="ja-JP"/>
        </w:rPr>
        <w:tab/>
      </w:r>
      <w:r w:rsidRPr="005D01C8">
        <w:rPr>
          <w:kern w:val="2"/>
          <w:szCs w:val="22"/>
          <w:lang w:val="da-DK" w:eastAsia="ja-JP"/>
        </w:rPr>
        <w:tab/>
      </w:r>
      <w:proofErr w:type="spellStart"/>
      <w:r w:rsidR="005D01C8" w:rsidRPr="005D01C8">
        <w:rPr>
          <w:kern w:val="2"/>
          <w:szCs w:val="22"/>
          <w:lang w:val="da-DK" w:eastAsia="ja-JP"/>
        </w:rPr>
        <w:t>draft</w:t>
      </w:r>
      <w:r w:rsidRPr="005D01C8">
        <w:rPr>
          <w:kern w:val="2"/>
          <w:szCs w:val="22"/>
          <w:lang w:val="da-DK" w:eastAsia="ja-JP"/>
        </w:rPr>
        <w:t>CR</w:t>
      </w:r>
      <w:proofErr w:type="spellEnd"/>
      <w:r w:rsidRPr="005D01C8">
        <w:rPr>
          <w:kern w:val="2"/>
          <w:szCs w:val="22"/>
          <w:lang w:val="da-DK" w:eastAsia="ja-JP"/>
        </w:rPr>
        <w:t xml:space="preserve"> for EN-DC 4 LTE + 1 NR band, Nokia</w:t>
      </w:r>
    </w:p>
    <w:p w14:paraId="38FAB209" w14:textId="474F8DC9"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 xml:space="preserve">R4-1903522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048CD851" w14:textId="29A33888" w:rsidR="00977EFD" w:rsidRPr="00977EFD" w:rsidRDefault="00977EFD" w:rsidP="00977EFD">
      <w:pPr>
        <w:pStyle w:val="NO"/>
        <w:spacing w:after="0"/>
        <w:ind w:left="284" w:firstLine="283"/>
        <w:rPr>
          <w:kern w:val="2"/>
          <w:szCs w:val="22"/>
          <w:lang w:val="en-US" w:eastAsia="ja-JP"/>
        </w:rPr>
      </w:pPr>
      <w:r w:rsidRPr="00977EFD">
        <w:rPr>
          <w:kern w:val="2"/>
          <w:szCs w:val="22"/>
          <w:lang w:val="en-US" w:eastAsia="ja-JP"/>
        </w:rPr>
        <w:t>R4-190</w:t>
      </w:r>
      <w:r w:rsidR="005D01C8">
        <w:rPr>
          <w:kern w:val="2"/>
          <w:szCs w:val="22"/>
          <w:lang w:val="en-US" w:eastAsia="ja-JP"/>
        </w:rPr>
        <w:t>4908</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TP for TR 37.716-41-11 to include DC_1-3-7-28_n5, Ericsson Telstra</w:t>
      </w:r>
    </w:p>
    <w:p w14:paraId="52797DF8" w14:textId="47E062CF" w:rsidR="00977EFD" w:rsidRPr="00977EFD" w:rsidRDefault="00977EFD" w:rsidP="00977EFD">
      <w:pPr>
        <w:pStyle w:val="NO"/>
        <w:spacing w:after="0"/>
        <w:ind w:left="284" w:firstLine="283"/>
        <w:rPr>
          <w:rFonts w:ascii="Arial" w:hAnsi="Arial" w:cs="Arial"/>
          <w:iCs/>
          <w:lang w:val="en-US"/>
        </w:rPr>
      </w:pPr>
      <w:r w:rsidRPr="00977EFD">
        <w:rPr>
          <w:kern w:val="2"/>
          <w:szCs w:val="22"/>
          <w:lang w:val="en-US" w:eastAsia="ja-JP"/>
        </w:rPr>
        <w:t xml:space="preserve">R4-1904454 </w:t>
      </w:r>
      <w:r>
        <w:rPr>
          <w:kern w:val="2"/>
          <w:szCs w:val="22"/>
          <w:lang w:val="en-US" w:eastAsia="ja-JP"/>
        </w:rPr>
        <w:tab/>
      </w:r>
      <w:r>
        <w:rPr>
          <w:kern w:val="2"/>
          <w:szCs w:val="22"/>
          <w:lang w:val="en-US" w:eastAsia="ja-JP"/>
        </w:rPr>
        <w:tab/>
      </w:r>
      <w:r w:rsidRPr="00977EFD">
        <w:rPr>
          <w:kern w:val="2"/>
          <w:szCs w:val="22"/>
          <w:lang w:val="en-US" w:eastAsia="ja-JP"/>
        </w:rPr>
        <w:t>TP for TR 37.716-41-11 to include DC_1A-3C-7C-28A_n78A, Ericsson Telstra</w:t>
      </w:r>
    </w:p>
    <w:p w14:paraId="300D03EC" w14:textId="77777777" w:rsidR="00977EFD" w:rsidRDefault="00977EFD" w:rsidP="00977EFD">
      <w:pPr>
        <w:pStyle w:val="NO"/>
        <w:spacing w:after="0"/>
        <w:rPr>
          <w:rFonts w:ascii="Arial" w:hAnsi="Arial" w:cs="Arial"/>
          <w:iCs/>
        </w:rPr>
      </w:pPr>
    </w:p>
    <w:p w14:paraId="1876BD03" w14:textId="2D6263DE" w:rsidR="000D65C5" w:rsidRPr="007E50E9" w:rsidRDefault="000D65C5" w:rsidP="000D65C5">
      <w:pPr>
        <w:pStyle w:val="NO"/>
        <w:spacing w:after="0"/>
        <w:rPr>
          <w:rFonts w:ascii="Arial" w:hAnsi="Arial" w:cs="Arial"/>
          <w:iCs/>
        </w:rPr>
      </w:pPr>
      <w:r w:rsidRPr="007E50E9">
        <w:rPr>
          <w:rFonts w:ascii="Arial" w:hAnsi="Arial" w:cs="Arial"/>
          <w:iCs/>
        </w:rPr>
        <w:t>RAN4#9</w:t>
      </w:r>
      <w:r>
        <w:rPr>
          <w:rFonts w:ascii="Arial" w:hAnsi="Arial" w:cs="Arial"/>
          <w:iCs/>
        </w:rPr>
        <w:t>0</w:t>
      </w:r>
    </w:p>
    <w:p w14:paraId="434E0AFD" w14:textId="2C87173E" w:rsidR="000D65C5" w:rsidRDefault="000D65C5" w:rsidP="000D65C5">
      <w:pPr>
        <w:pStyle w:val="NO"/>
        <w:spacing w:after="0"/>
        <w:ind w:left="284" w:firstLine="283"/>
        <w:rPr>
          <w:kern w:val="2"/>
          <w:szCs w:val="22"/>
          <w:lang w:val="en-US" w:eastAsia="ja-JP"/>
        </w:rPr>
      </w:pPr>
      <w:r w:rsidRPr="00977EFD">
        <w:rPr>
          <w:kern w:val="2"/>
          <w:szCs w:val="22"/>
          <w:lang w:val="en-US" w:eastAsia="ja-JP"/>
        </w:rPr>
        <w:t>R4-190</w:t>
      </w:r>
      <w:r>
        <w:rPr>
          <w:kern w:val="2"/>
          <w:szCs w:val="22"/>
          <w:lang w:val="en-US" w:eastAsia="ja-JP"/>
        </w:rPr>
        <w:t>0062</w:t>
      </w:r>
      <w:r w:rsidRPr="00977EFD">
        <w:rPr>
          <w:kern w:val="2"/>
          <w:szCs w:val="22"/>
          <w:lang w:val="en-US" w:eastAsia="ja-JP"/>
        </w:rPr>
        <w:t xml:space="preserve"> </w:t>
      </w:r>
      <w:r>
        <w:rPr>
          <w:kern w:val="2"/>
          <w:szCs w:val="22"/>
          <w:lang w:val="en-US" w:eastAsia="ja-JP"/>
        </w:rPr>
        <w:tab/>
      </w:r>
      <w:r>
        <w:rPr>
          <w:kern w:val="2"/>
          <w:szCs w:val="22"/>
          <w:lang w:val="en-US" w:eastAsia="ja-JP"/>
        </w:rPr>
        <w:tab/>
      </w:r>
      <w:r w:rsidRPr="00977EFD">
        <w:rPr>
          <w:kern w:val="2"/>
          <w:szCs w:val="22"/>
          <w:lang w:val="en-US" w:eastAsia="ja-JP"/>
        </w:rPr>
        <w:t>Revised WID of EN-DC 4LTE+1NR band, Nokia</w:t>
      </w:r>
    </w:p>
    <w:p w14:paraId="24085890" w14:textId="33C7412F" w:rsidR="000D65C5" w:rsidRPr="00654C0F" w:rsidRDefault="000D65C5" w:rsidP="000D65C5">
      <w:pPr>
        <w:pStyle w:val="NO"/>
        <w:spacing w:after="0"/>
        <w:ind w:left="284" w:firstLine="283"/>
        <w:rPr>
          <w:kern w:val="2"/>
          <w:szCs w:val="22"/>
          <w:lang w:val="en-US" w:eastAsia="ja-JP"/>
        </w:rPr>
      </w:pPr>
      <w:r w:rsidRPr="00654C0F">
        <w:rPr>
          <w:kern w:val="2"/>
          <w:szCs w:val="22"/>
          <w:lang w:val="en-US" w:eastAsia="ja-JP"/>
        </w:rPr>
        <w:t xml:space="preserve">R4-1900061 </w:t>
      </w:r>
      <w:r w:rsidRPr="00654C0F">
        <w:rPr>
          <w:kern w:val="2"/>
          <w:szCs w:val="22"/>
          <w:lang w:val="en-US" w:eastAsia="ja-JP"/>
        </w:rPr>
        <w:tab/>
      </w:r>
      <w:r w:rsidRPr="00654C0F">
        <w:rPr>
          <w:kern w:val="2"/>
          <w:szCs w:val="22"/>
          <w:lang w:val="en-US" w:eastAsia="ja-JP"/>
        </w:rPr>
        <w:tab/>
        <w:t>TR 37.716-41-11 V0.2.0, Nokia</w:t>
      </w:r>
    </w:p>
    <w:p w14:paraId="255A68E4" w14:textId="77777777" w:rsidR="000D65C5" w:rsidRDefault="000D65C5" w:rsidP="00977EFD">
      <w:pPr>
        <w:pStyle w:val="NO"/>
        <w:spacing w:after="0"/>
        <w:rPr>
          <w:rFonts w:ascii="Arial" w:hAnsi="Arial" w:cs="Arial"/>
          <w:iCs/>
        </w:rPr>
      </w:pPr>
    </w:p>
    <w:p w14:paraId="0856BFB3" w14:textId="77777777" w:rsidR="007E50E9" w:rsidRPr="007E50E9" w:rsidRDefault="007E50E9" w:rsidP="00977EFD">
      <w:pPr>
        <w:pStyle w:val="NO"/>
        <w:spacing w:after="0"/>
        <w:rPr>
          <w:rFonts w:ascii="Arial" w:hAnsi="Arial" w:cs="Arial"/>
          <w:iCs/>
          <w:color w:val="FF0000"/>
          <w:lang w:val="en-US"/>
        </w:rPr>
      </w:pPr>
    </w:p>
    <w:p w14:paraId="0304DFEB" w14:textId="77777777" w:rsidR="003E3A1A" w:rsidRDefault="003E3A1A" w:rsidP="003E3A1A">
      <w:pPr>
        <w:overflowPunct/>
        <w:autoSpaceDE/>
        <w:autoSpaceDN/>
        <w:snapToGrid w:val="0"/>
        <w:spacing w:after="0"/>
        <w:textAlignment w:val="auto"/>
        <w:rPr>
          <w:rFonts w:ascii="Arial" w:hAnsi="Arial" w:cs="Arial"/>
          <w:b/>
          <w:bCs/>
          <w:lang w:eastAsia="ja-JP"/>
        </w:rPr>
      </w:pPr>
    </w:p>
    <w:p w14:paraId="6D0EDC1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E1E2E2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D1F5A01" w14:textId="34EB5FEC" w:rsidR="00B461B2" w:rsidRDefault="00B461B2" w:rsidP="00B461B2">
      <w:pPr>
        <w:pStyle w:val="FP"/>
        <w:rPr>
          <w:sz w:val="12"/>
          <w:szCs w:val="12"/>
        </w:rPr>
      </w:pPr>
      <w:r>
        <w:rPr>
          <w:sz w:val="12"/>
          <w:szCs w:val="12"/>
        </w:rPr>
        <w:t>v04.84</w:t>
      </w:r>
      <w:r>
        <w:rPr>
          <w:sz w:val="12"/>
          <w:szCs w:val="12"/>
        </w:rPr>
        <w:tab/>
        <w:t>28.05.2019</w:t>
      </w:r>
      <w:r>
        <w:rPr>
          <w:sz w:val="12"/>
          <w:szCs w:val="12"/>
        </w:rPr>
        <w:tab/>
      </w:r>
      <w:r>
        <w:rPr>
          <w:sz w:val="12"/>
          <w:szCs w:val="12"/>
        </w:rPr>
        <w:tab/>
        <w:t xml:space="preserve">updates for RAN #84 </w:t>
      </w:r>
    </w:p>
    <w:p w14:paraId="16DD902C" w14:textId="36CF6340" w:rsidR="001A659D" w:rsidRDefault="001A659D" w:rsidP="00B461B2">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CF0A127" w14:textId="77777777"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14:paraId="466345B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9762A3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53E445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CFA413"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8D6663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1C027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196F8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7B50C5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7A828FF"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93996F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161D49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12510D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60441EE"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C620CE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896875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1D2174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3D2D08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995F86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9672D7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648AC0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CFBD140"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39735C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6EF9B"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05ACB" w14:textId="77777777" w:rsidR="00AD2B7E" w:rsidRDefault="00AD2B7E">
      <w:r>
        <w:separator/>
      </w:r>
    </w:p>
  </w:endnote>
  <w:endnote w:type="continuationSeparator" w:id="0">
    <w:p w14:paraId="4DE7E803" w14:textId="77777777" w:rsidR="00AD2B7E" w:rsidRDefault="00AD2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7A8E" w14:textId="77777777" w:rsidR="004977CF" w:rsidRDefault="004977C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6F627" w14:textId="77777777" w:rsidR="00AD2B7E" w:rsidRDefault="00AD2B7E">
      <w:r>
        <w:separator/>
      </w:r>
    </w:p>
  </w:footnote>
  <w:footnote w:type="continuationSeparator" w:id="0">
    <w:p w14:paraId="47D74359" w14:textId="77777777" w:rsidR="00AD2B7E" w:rsidRDefault="00AD2B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F3BAACA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0D83DF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224FD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510A33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AB6D5D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72CFBC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5741A7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3063138A"/>
    <w:multiLevelType w:val="hybridMultilevel"/>
    <w:tmpl w:val="FC7CD6E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76AC7"/>
    <w:multiLevelType w:val="hybridMultilevel"/>
    <w:tmpl w:val="3A6460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1"/>
  </w:num>
  <w:num w:numId="2">
    <w:abstractNumId w:val="9"/>
  </w:num>
  <w:num w:numId="3">
    <w:abstractNumId w:val="39"/>
  </w:num>
  <w:num w:numId="4">
    <w:abstractNumId w:val="35"/>
  </w:num>
  <w:num w:numId="5">
    <w:abstractNumId w:val="19"/>
  </w:num>
  <w:num w:numId="6">
    <w:abstractNumId w:val="40"/>
  </w:num>
  <w:num w:numId="7">
    <w:abstractNumId w:val="11"/>
  </w:num>
  <w:num w:numId="8">
    <w:abstractNumId w:val="18"/>
  </w:num>
  <w:num w:numId="9">
    <w:abstractNumId w:val="30"/>
  </w:num>
  <w:num w:numId="10">
    <w:abstractNumId w:val="42"/>
  </w:num>
  <w:num w:numId="11">
    <w:abstractNumId w:val="31"/>
  </w:num>
  <w:num w:numId="12">
    <w:abstractNumId w:val="28"/>
  </w:num>
  <w:num w:numId="13">
    <w:abstractNumId w:val="38"/>
  </w:num>
  <w:num w:numId="14">
    <w:abstractNumId w:val="14"/>
  </w:num>
  <w:num w:numId="15">
    <w:abstractNumId w:val="24"/>
  </w:num>
  <w:num w:numId="16">
    <w:abstractNumId w:val="13"/>
  </w:num>
  <w:num w:numId="17">
    <w:abstractNumId w:val="23"/>
  </w:num>
  <w:num w:numId="18">
    <w:abstractNumId w:val="16"/>
  </w:num>
  <w:num w:numId="19">
    <w:abstractNumId w:val="15"/>
  </w:num>
  <w:num w:numId="20">
    <w:abstractNumId w:val="10"/>
  </w:num>
  <w:num w:numId="21">
    <w:abstractNumId w:val="17"/>
  </w:num>
  <w:num w:numId="22">
    <w:abstractNumId w:val="0"/>
  </w:num>
  <w:num w:numId="2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2"/>
  </w:num>
  <w:num w:numId="25">
    <w:abstractNumId w:val="29"/>
  </w:num>
  <w:num w:numId="26">
    <w:abstractNumId w:val="20"/>
  </w:num>
  <w:num w:numId="27">
    <w:abstractNumId w:val="41"/>
  </w:num>
  <w:num w:numId="28">
    <w:abstractNumId w:val="12"/>
  </w:num>
  <w:num w:numId="29">
    <w:abstractNumId w:val="3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5"/>
  </w:num>
  <w:num w:numId="36">
    <w:abstractNumId w:val="27"/>
  </w:num>
  <w:num w:numId="37">
    <w:abstractNumId w:val="33"/>
  </w:num>
  <w:num w:numId="38">
    <w:abstractNumId w:val="37"/>
  </w:num>
  <w:num w:numId="39">
    <w:abstractNumId w:val="7"/>
  </w:num>
  <w:num w:numId="40">
    <w:abstractNumId w:val="6"/>
  </w:num>
  <w:num w:numId="41">
    <w:abstractNumId w:val="5"/>
  </w:num>
  <w:num w:numId="42">
    <w:abstractNumId w:val="4"/>
  </w:num>
  <w:num w:numId="43">
    <w:abstractNumId w:val="3"/>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581E"/>
    <w:rsid w:val="0005259B"/>
    <w:rsid w:val="00053FEE"/>
    <w:rsid w:val="00060AE4"/>
    <w:rsid w:val="0006587E"/>
    <w:rsid w:val="000746A7"/>
    <w:rsid w:val="000910BB"/>
    <w:rsid w:val="000926AF"/>
    <w:rsid w:val="000A1B5E"/>
    <w:rsid w:val="000A3ED2"/>
    <w:rsid w:val="000A674F"/>
    <w:rsid w:val="000C00FA"/>
    <w:rsid w:val="000C51AA"/>
    <w:rsid w:val="000C637F"/>
    <w:rsid w:val="000D17BC"/>
    <w:rsid w:val="000D2186"/>
    <w:rsid w:val="000D65C5"/>
    <w:rsid w:val="000E4F35"/>
    <w:rsid w:val="000E69B3"/>
    <w:rsid w:val="000F6C1C"/>
    <w:rsid w:val="00116F4B"/>
    <w:rsid w:val="001212E2"/>
    <w:rsid w:val="00137471"/>
    <w:rsid w:val="00140581"/>
    <w:rsid w:val="00150FD3"/>
    <w:rsid w:val="00170E3B"/>
    <w:rsid w:val="00184428"/>
    <w:rsid w:val="001A248F"/>
    <w:rsid w:val="001A3B5F"/>
    <w:rsid w:val="001A659D"/>
    <w:rsid w:val="001B5CA8"/>
    <w:rsid w:val="001C2EDE"/>
    <w:rsid w:val="001C4490"/>
    <w:rsid w:val="001D2C1A"/>
    <w:rsid w:val="001D3BA2"/>
    <w:rsid w:val="001D44B7"/>
    <w:rsid w:val="001E0075"/>
    <w:rsid w:val="001E1397"/>
    <w:rsid w:val="001E6F5B"/>
    <w:rsid w:val="001F1B1F"/>
    <w:rsid w:val="001F2A20"/>
    <w:rsid w:val="001F486F"/>
    <w:rsid w:val="00207DC4"/>
    <w:rsid w:val="002128D9"/>
    <w:rsid w:val="0022485E"/>
    <w:rsid w:val="00243A99"/>
    <w:rsid w:val="002476F9"/>
    <w:rsid w:val="00267BE6"/>
    <w:rsid w:val="002934C1"/>
    <w:rsid w:val="0029567C"/>
    <w:rsid w:val="00301B7A"/>
    <w:rsid w:val="00306D59"/>
    <w:rsid w:val="00315ACE"/>
    <w:rsid w:val="0032503A"/>
    <w:rsid w:val="00325EE1"/>
    <w:rsid w:val="003357C0"/>
    <w:rsid w:val="003408DB"/>
    <w:rsid w:val="00342F4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398C"/>
    <w:rsid w:val="003F6229"/>
    <w:rsid w:val="0040091C"/>
    <w:rsid w:val="00406D7A"/>
    <w:rsid w:val="00424BDF"/>
    <w:rsid w:val="004258BA"/>
    <w:rsid w:val="004531C9"/>
    <w:rsid w:val="00457D91"/>
    <w:rsid w:val="00460C31"/>
    <w:rsid w:val="00464E5B"/>
    <w:rsid w:val="0047055A"/>
    <w:rsid w:val="00474450"/>
    <w:rsid w:val="004873E6"/>
    <w:rsid w:val="0049132C"/>
    <w:rsid w:val="00492122"/>
    <w:rsid w:val="004977CF"/>
    <w:rsid w:val="004B15B8"/>
    <w:rsid w:val="004B566C"/>
    <w:rsid w:val="004B7B48"/>
    <w:rsid w:val="004C12BC"/>
    <w:rsid w:val="004D4AB1"/>
    <w:rsid w:val="004F218A"/>
    <w:rsid w:val="0050334E"/>
    <w:rsid w:val="00505387"/>
    <w:rsid w:val="00512DF7"/>
    <w:rsid w:val="005141E7"/>
    <w:rsid w:val="00517E63"/>
    <w:rsid w:val="00526B0D"/>
    <w:rsid w:val="00534AAD"/>
    <w:rsid w:val="00541ADF"/>
    <w:rsid w:val="0055346F"/>
    <w:rsid w:val="005567C7"/>
    <w:rsid w:val="005579FF"/>
    <w:rsid w:val="0057560C"/>
    <w:rsid w:val="005776DD"/>
    <w:rsid w:val="005807F9"/>
    <w:rsid w:val="00582117"/>
    <w:rsid w:val="0058478F"/>
    <w:rsid w:val="00593315"/>
    <w:rsid w:val="00595A87"/>
    <w:rsid w:val="005A170D"/>
    <w:rsid w:val="005A6C96"/>
    <w:rsid w:val="005D01C8"/>
    <w:rsid w:val="005D0418"/>
    <w:rsid w:val="005E1D58"/>
    <w:rsid w:val="00610E37"/>
    <w:rsid w:val="006207ED"/>
    <w:rsid w:val="00626BC9"/>
    <w:rsid w:val="006458DF"/>
    <w:rsid w:val="00650D52"/>
    <w:rsid w:val="00654C0F"/>
    <w:rsid w:val="006615B2"/>
    <w:rsid w:val="00662313"/>
    <w:rsid w:val="006636EB"/>
    <w:rsid w:val="00673911"/>
    <w:rsid w:val="00683484"/>
    <w:rsid w:val="00686700"/>
    <w:rsid w:val="006870C9"/>
    <w:rsid w:val="006A3ADF"/>
    <w:rsid w:val="006A7BCB"/>
    <w:rsid w:val="006B4C1E"/>
    <w:rsid w:val="006B765C"/>
    <w:rsid w:val="006C090F"/>
    <w:rsid w:val="006C4E32"/>
    <w:rsid w:val="006C56D8"/>
    <w:rsid w:val="006D07AE"/>
    <w:rsid w:val="006D1C93"/>
    <w:rsid w:val="006E3F11"/>
    <w:rsid w:val="00701410"/>
    <w:rsid w:val="007025EC"/>
    <w:rsid w:val="007113A1"/>
    <w:rsid w:val="0071753B"/>
    <w:rsid w:val="00721CF6"/>
    <w:rsid w:val="00723E46"/>
    <w:rsid w:val="00733826"/>
    <w:rsid w:val="00735043"/>
    <w:rsid w:val="00747D80"/>
    <w:rsid w:val="00765BEE"/>
    <w:rsid w:val="00766CFB"/>
    <w:rsid w:val="00772781"/>
    <w:rsid w:val="007816FF"/>
    <w:rsid w:val="0078371B"/>
    <w:rsid w:val="00783B44"/>
    <w:rsid w:val="00785028"/>
    <w:rsid w:val="00785CF0"/>
    <w:rsid w:val="007A3A5A"/>
    <w:rsid w:val="007A4370"/>
    <w:rsid w:val="007C77EB"/>
    <w:rsid w:val="007E1D15"/>
    <w:rsid w:val="007E1DEA"/>
    <w:rsid w:val="007E2202"/>
    <w:rsid w:val="007E44A5"/>
    <w:rsid w:val="007E50E9"/>
    <w:rsid w:val="00811D11"/>
    <w:rsid w:val="008145EA"/>
    <w:rsid w:val="00815869"/>
    <w:rsid w:val="00816B81"/>
    <w:rsid w:val="00823B90"/>
    <w:rsid w:val="0083266E"/>
    <w:rsid w:val="008546E5"/>
    <w:rsid w:val="00871653"/>
    <w:rsid w:val="00881D74"/>
    <w:rsid w:val="00881E7B"/>
    <w:rsid w:val="008836AC"/>
    <w:rsid w:val="00883E0E"/>
    <w:rsid w:val="00887422"/>
    <w:rsid w:val="00890EEF"/>
    <w:rsid w:val="0089166C"/>
    <w:rsid w:val="00893204"/>
    <w:rsid w:val="008960DE"/>
    <w:rsid w:val="008A36DF"/>
    <w:rsid w:val="008B33E8"/>
    <w:rsid w:val="008C0A66"/>
    <w:rsid w:val="008C1698"/>
    <w:rsid w:val="008C1A3D"/>
    <w:rsid w:val="008C6DC4"/>
    <w:rsid w:val="008D01C3"/>
    <w:rsid w:val="008D1E13"/>
    <w:rsid w:val="008D6549"/>
    <w:rsid w:val="008D70D2"/>
    <w:rsid w:val="00900AE8"/>
    <w:rsid w:val="00900DAD"/>
    <w:rsid w:val="0091408E"/>
    <w:rsid w:val="009378CA"/>
    <w:rsid w:val="00941245"/>
    <w:rsid w:val="009416CE"/>
    <w:rsid w:val="00942AAB"/>
    <w:rsid w:val="0095025E"/>
    <w:rsid w:val="00955C4C"/>
    <w:rsid w:val="00977EFD"/>
    <w:rsid w:val="00995338"/>
    <w:rsid w:val="00996777"/>
    <w:rsid w:val="009C0BC7"/>
    <w:rsid w:val="009C6592"/>
    <w:rsid w:val="009E209B"/>
    <w:rsid w:val="009F0747"/>
    <w:rsid w:val="00A03514"/>
    <w:rsid w:val="00A17079"/>
    <w:rsid w:val="00A448C3"/>
    <w:rsid w:val="00A458D4"/>
    <w:rsid w:val="00A46FB7"/>
    <w:rsid w:val="00A53118"/>
    <w:rsid w:val="00A54C8B"/>
    <w:rsid w:val="00A62F02"/>
    <w:rsid w:val="00A86AB5"/>
    <w:rsid w:val="00A97226"/>
    <w:rsid w:val="00AA0E64"/>
    <w:rsid w:val="00AA142F"/>
    <w:rsid w:val="00AA53DB"/>
    <w:rsid w:val="00AB239A"/>
    <w:rsid w:val="00AC39FB"/>
    <w:rsid w:val="00AD2B7E"/>
    <w:rsid w:val="00AD53C7"/>
    <w:rsid w:val="00AD7ADC"/>
    <w:rsid w:val="00AE08EB"/>
    <w:rsid w:val="00B00BBE"/>
    <w:rsid w:val="00B03ED8"/>
    <w:rsid w:val="00B10710"/>
    <w:rsid w:val="00B12B82"/>
    <w:rsid w:val="00B208FA"/>
    <w:rsid w:val="00B20B4F"/>
    <w:rsid w:val="00B25C12"/>
    <w:rsid w:val="00B2766F"/>
    <w:rsid w:val="00B31ABC"/>
    <w:rsid w:val="00B41366"/>
    <w:rsid w:val="00B445ED"/>
    <w:rsid w:val="00B461B2"/>
    <w:rsid w:val="00B6300F"/>
    <w:rsid w:val="00B652DF"/>
    <w:rsid w:val="00B70389"/>
    <w:rsid w:val="00B84623"/>
    <w:rsid w:val="00BB66D5"/>
    <w:rsid w:val="00BC7E6E"/>
    <w:rsid w:val="00BE1D1F"/>
    <w:rsid w:val="00BE5E66"/>
    <w:rsid w:val="00C00281"/>
    <w:rsid w:val="00C05625"/>
    <w:rsid w:val="00C0732A"/>
    <w:rsid w:val="00C07377"/>
    <w:rsid w:val="00C1751E"/>
    <w:rsid w:val="00C17C6C"/>
    <w:rsid w:val="00C21339"/>
    <w:rsid w:val="00C266F9"/>
    <w:rsid w:val="00C31B1E"/>
    <w:rsid w:val="00C371EA"/>
    <w:rsid w:val="00C445AD"/>
    <w:rsid w:val="00C44CBA"/>
    <w:rsid w:val="00C458F0"/>
    <w:rsid w:val="00C4666A"/>
    <w:rsid w:val="00C473FC"/>
    <w:rsid w:val="00C479A3"/>
    <w:rsid w:val="00C50477"/>
    <w:rsid w:val="00C612E7"/>
    <w:rsid w:val="00C74DAF"/>
    <w:rsid w:val="00C80116"/>
    <w:rsid w:val="00C87BFC"/>
    <w:rsid w:val="00CA5BDF"/>
    <w:rsid w:val="00CB30D9"/>
    <w:rsid w:val="00CC747F"/>
    <w:rsid w:val="00CD5540"/>
    <w:rsid w:val="00CE1ECE"/>
    <w:rsid w:val="00CF5E71"/>
    <w:rsid w:val="00CF7FAC"/>
    <w:rsid w:val="00D122A6"/>
    <w:rsid w:val="00D160C1"/>
    <w:rsid w:val="00D17794"/>
    <w:rsid w:val="00D22398"/>
    <w:rsid w:val="00D325B8"/>
    <w:rsid w:val="00D35E6C"/>
    <w:rsid w:val="00D436CF"/>
    <w:rsid w:val="00D45B2F"/>
    <w:rsid w:val="00D46E88"/>
    <w:rsid w:val="00D60BD6"/>
    <w:rsid w:val="00D613A9"/>
    <w:rsid w:val="00D70D86"/>
    <w:rsid w:val="00D737F4"/>
    <w:rsid w:val="00D76BA4"/>
    <w:rsid w:val="00D8021D"/>
    <w:rsid w:val="00D82D10"/>
    <w:rsid w:val="00D86784"/>
    <w:rsid w:val="00DA3EF0"/>
    <w:rsid w:val="00DA66EF"/>
    <w:rsid w:val="00DB0441"/>
    <w:rsid w:val="00DE2A08"/>
    <w:rsid w:val="00DE2B4D"/>
    <w:rsid w:val="00DE4A91"/>
    <w:rsid w:val="00E00E44"/>
    <w:rsid w:val="00E049A8"/>
    <w:rsid w:val="00E12ECB"/>
    <w:rsid w:val="00E1451F"/>
    <w:rsid w:val="00E15A72"/>
    <w:rsid w:val="00E15E28"/>
    <w:rsid w:val="00E16577"/>
    <w:rsid w:val="00E36051"/>
    <w:rsid w:val="00E544FA"/>
    <w:rsid w:val="00E54FA9"/>
    <w:rsid w:val="00E5792E"/>
    <w:rsid w:val="00E6077C"/>
    <w:rsid w:val="00E6618E"/>
    <w:rsid w:val="00E72C4C"/>
    <w:rsid w:val="00E77436"/>
    <w:rsid w:val="00E82C8E"/>
    <w:rsid w:val="00E87CFA"/>
    <w:rsid w:val="00E93A3E"/>
    <w:rsid w:val="00E93D77"/>
    <w:rsid w:val="00E95264"/>
    <w:rsid w:val="00EA2172"/>
    <w:rsid w:val="00EA2DC1"/>
    <w:rsid w:val="00EC5571"/>
    <w:rsid w:val="00ED0E8F"/>
    <w:rsid w:val="00ED175D"/>
    <w:rsid w:val="00EE1504"/>
    <w:rsid w:val="00EE3B5B"/>
    <w:rsid w:val="00EE4CC9"/>
    <w:rsid w:val="00EF3F5B"/>
    <w:rsid w:val="00EF4800"/>
    <w:rsid w:val="00EF674A"/>
    <w:rsid w:val="00F00A3D"/>
    <w:rsid w:val="00F15846"/>
    <w:rsid w:val="00F17033"/>
    <w:rsid w:val="00F17CA4"/>
    <w:rsid w:val="00F24DDD"/>
    <w:rsid w:val="00F2770B"/>
    <w:rsid w:val="00F549A3"/>
    <w:rsid w:val="00F55CBF"/>
    <w:rsid w:val="00F62E14"/>
    <w:rsid w:val="00F670EC"/>
    <w:rsid w:val="00F7233C"/>
    <w:rsid w:val="00F72B10"/>
    <w:rsid w:val="00F77359"/>
    <w:rsid w:val="00F77F65"/>
    <w:rsid w:val="00F86A73"/>
    <w:rsid w:val="00FA58DA"/>
    <w:rsid w:val="00FB28B0"/>
    <w:rsid w:val="00FC345B"/>
    <w:rsid w:val="00FD2A79"/>
    <w:rsid w:val="00FD3D8B"/>
    <w:rsid w:val="00FD4E37"/>
    <w:rsid w:val="00FE7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D5AF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A659D"/>
    <w:pPr>
      <w:ind w:left="1418" w:hanging="1418"/>
      <w:outlineLvl w:val="3"/>
    </w:pPr>
    <w:rPr>
      <w:sz w:val="24"/>
    </w:rPr>
  </w:style>
  <w:style w:type="paragraph" w:styleId="Heading5">
    <w:name w:val="heading 5"/>
    <w:aliases w:val="H5"/>
    <w:basedOn w:val="Heading4"/>
    <w:next w:val="Normal"/>
    <w:link w:val="Heading5Char"/>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link w:val="Heading8Char"/>
    <w:qFormat/>
    <w:rsid w:val="001A659D"/>
    <w:pPr>
      <w:ind w:left="0" w:firstLine="0"/>
      <w:outlineLvl w:val="7"/>
    </w:pPr>
  </w:style>
  <w:style w:type="paragraph" w:styleId="Heading9">
    <w:name w:val="heading 9"/>
    <w:aliases w:val="Figure Heading,FH"/>
    <w:basedOn w:val="Heading8"/>
    <w:next w:val="Normal"/>
    <w:link w:val="Heading9Char"/>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E72C4C"/>
    <w:rPr>
      <w:rFonts w:ascii="Arial" w:eastAsia="Times New Roman" w:hAnsi="Arial"/>
      <w:sz w:val="36"/>
      <w:lang w:val="en-GB" w:eastAsia="en-GB"/>
    </w:rPr>
  </w:style>
  <w:style w:type="paragraph" w:customStyle="1" w:styleId="H6">
    <w:name w:val="H6"/>
    <w:basedOn w:val="Heading5"/>
    <w:next w:val="Normal"/>
    <w:link w:val="H6Char"/>
    <w:rsid w:val="001A659D"/>
    <w:pPr>
      <w:ind w:left="1985" w:hanging="1985"/>
      <w:outlineLvl w:val="9"/>
    </w:pPr>
    <w:rPr>
      <w:sz w:val="20"/>
    </w:rPr>
  </w:style>
  <w:style w:type="character" w:customStyle="1" w:styleId="H6Char">
    <w:name w:val="H6 Char"/>
    <w:link w:val="H6"/>
    <w:rsid w:val="00E72C4C"/>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customStyle="1" w:styleId="Heading7Char">
    <w:name w:val="Heading 7 Char"/>
    <w:link w:val="Heading7"/>
    <w:rsid w:val="001D2C1A"/>
    <w:rPr>
      <w:rFonts w:ascii="Arial" w:eastAsia="Times New Roman" w:hAnsi="Arial"/>
      <w:lang w:val="en-GB" w:eastAsia="en-GB"/>
    </w:rPr>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ListNumber">
    <w:name w:val="List Number"/>
    <w:basedOn w:val="List"/>
    <w:rsid w:val="001A659D"/>
  </w:style>
  <w:style w:type="paragraph" w:styleId="List">
    <w:name w:val="List"/>
    <w:basedOn w:val="Normal"/>
    <w:rsid w:val="001A659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qFormat/>
    <w:rsid w:val="001A659D"/>
    <w:pPr>
      <w:jc w:val="center"/>
    </w:pPr>
  </w:style>
  <w:style w:type="paragraph" w:customStyle="1" w:styleId="TAL">
    <w:name w:val="TAL"/>
    <w:basedOn w:val="Normal"/>
    <w:link w:val="TALCar"/>
    <w:qFormat/>
    <w:rsid w:val="001A659D"/>
    <w:pPr>
      <w:keepNext/>
      <w:keepLines/>
      <w:spacing w:after="0"/>
    </w:pPr>
    <w:rPr>
      <w:rFonts w:ascii="Arial" w:hAnsi="Arial"/>
      <w:sz w:val="18"/>
    </w:rPr>
  </w:style>
  <w:style w:type="character" w:customStyle="1" w:styleId="TALCar">
    <w:name w:val="TAL Car"/>
    <w:link w:val="TAL"/>
    <w:qFormat/>
    <w:locked/>
    <w:rsid w:val="001D2C1A"/>
    <w:rPr>
      <w:rFonts w:ascii="Arial" w:eastAsia="Times New Roman" w:hAnsi="Arial"/>
      <w:sz w:val="18"/>
      <w:lang w:val="en-GB" w:eastAsia="en-GB"/>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customStyle="1" w:styleId="TF">
    <w:name w:val="TF"/>
    <w:basedOn w:val="TH"/>
    <w:rsid w:val="001A659D"/>
    <w:pPr>
      <w:keepNext w:val="0"/>
      <w:spacing w:before="0" w:after="240"/>
    </w:pPr>
  </w:style>
  <w:style w:type="paragraph" w:customStyle="1" w:styleId="TH">
    <w:name w:val="TH"/>
    <w:basedOn w:val="Normal"/>
    <w:link w:val="THChar"/>
    <w:qFormat/>
    <w:rsid w:val="001A659D"/>
    <w:pPr>
      <w:keepNext/>
      <w:keepLines/>
      <w:spacing w:before="60"/>
      <w:jc w:val="center"/>
    </w:pPr>
    <w:rPr>
      <w:rFonts w:ascii="Arial" w:hAnsi="Arial"/>
      <w:b/>
    </w:rPr>
  </w:style>
  <w:style w:type="character" w:customStyle="1" w:styleId="THChar">
    <w:name w:val="TH Char"/>
    <w:link w:val="TH"/>
    <w:locked/>
    <w:rsid w:val="001D2C1A"/>
    <w:rPr>
      <w:rFonts w:ascii="Arial" w:eastAsia="Times New Roman" w:hAnsi="Arial"/>
      <w:b/>
      <w:lang w:val="en-GB" w:eastAsia="en-GB"/>
    </w:r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
    <w:name w:val="List Bullet"/>
    <w:basedOn w:val="List"/>
    <w:rsid w:val="001A659D"/>
  </w:style>
  <w:style w:type="paragraph" w:styleId="ListBullet3">
    <w:name w:val="List Bullet 3"/>
    <w:basedOn w:val="ListBullet2"/>
    <w:rsid w:val="001A659D"/>
    <w:pPr>
      <w:ind w:left="1135"/>
    </w:pPr>
  </w:style>
  <w:style w:type="paragraph" w:customStyle="1" w:styleId="EQ">
    <w:name w:val="EQ"/>
    <w:basedOn w:val="Normal"/>
    <w:next w:val="Normal"/>
    <w:rsid w:val="001A659D"/>
    <w:pPr>
      <w:keepLines/>
      <w:tabs>
        <w:tab w:val="center" w:pos="4536"/>
        <w:tab w:val="right" w:pos="9072"/>
      </w:tabs>
    </w:pPr>
    <w:rPr>
      <w:noProof/>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TAN">
    <w:name w:val="TAN"/>
    <w:basedOn w:val="TAL"/>
    <w:link w:val="TANChar"/>
    <w:rsid w:val="001A659D"/>
    <w:pPr>
      <w:ind w:left="851" w:hanging="851"/>
    </w:pPr>
  </w:style>
  <w:style w:type="character" w:customStyle="1" w:styleId="TANChar">
    <w:name w:val="TAN Char"/>
    <w:link w:val="TAN"/>
    <w:rsid w:val="001D2C1A"/>
    <w:rPr>
      <w:rFonts w:ascii="Arial" w:eastAsia="Times New Roman" w:hAnsi="Arial"/>
      <w:sz w:val="18"/>
      <w:lang w:val="en-GB" w:eastAsia="en-GB"/>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character" w:customStyle="1" w:styleId="B1Char1">
    <w:name w:val="B1 Char1"/>
    <w:link w:val="B1"/>
    <w:locked/>
    <w:rsid w:val="001D2C1A"/>
    <w:rPr>
      <w:rFonts w:eastAsia="Times New Roman"/>
      <w:lang w:val="en-GB" w:eastAsia="en-GB"/>
    </w:rPr>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character" w:customStyle="1" w:styleId="FooterChar">
    <w:name w:val="Footer Char"/>
    <w:link w:val="Footer"/>
    <w:rsid w:val="001D2C1A"/>
    <w:rPr>
      <w:rFonts w:ascii="Arial" w:eastAsia="Times New Roman" w:hAnsi="Arial"/>
      <w:b/>
      <w:i/>
      <w:noProof/>
      <w:sz w:val="18"/>
      <w:lang w:val="en-GB" w:eastAsia="en-GB"/>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character" w:customStyle="1" w:styleId="CRCoverPageChar">
    <w:name w:val="CR Cover Page Char"/>
    <w:link w:val="CRCoverPage"/>
    <w:locked/>
    <w:rsid w:val="00735043"/>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styleId="NoSpacing">
    <w:name w:val="No Spacing"/>
    <w:uiPriority w:val="1"/>
    <w:qFormat/>
    <w:rsid w:val="00E72C4C"/>
    <w:pPr>
      <w:overflowPunct w:val="0"/>
      <w:autoSpaceDE w:val="0"/>
      <w:autoSpaceDN w:val="0"/>
      <w:adjustRightInd w:val="0"/>
    </w:pPr>
    <w:rPr>
      <w:lang w:val="en-GB"/>
    </w:rPr>
  </w:style>
  <w:style w:type="paragraph" w:customStyle="1" w:styleId="Heading">
    <w:name w:val="Heading"/>
    <w:basedOn w:val="Normal"/>
    <w:rsid w:val="00E72C4C"/>
    <w:pPr>
      <w:widowControl w:val="0"/>
      <w:spacing w:after="120" w:line="240" w:lineRule="atLeast"/>
      <w:ind w:left="1260" w:hanging="551"/>
    </w:pPr>
    <w:rPr>
      <w:rFonts w:ascii="Arial" w:hAnsi="Arial"/>
      <w:b/>
      <w:sz w:val="22"/>
      <w:lang w:eastAsia="en-US"/>
    </w:rPr>
  </w:style>
  <w:style w:type="paragraph" w:customStyle="1" w:styleId="HE">
    <w:name w:val="HE"/>
    <w:basedOn w:val="Normal"/>
    <w:rsid w:val="00E72C4C"/>
    <w:rPr>
      <w:rFonts w:ascii="Arial" w:hAnsi="Arial"/>
      <w:b/>
      <w:lang w:eastAsia="en-US"/>
    </w:rPr>
  </w:style>
  <w:style w:type="character" w:customStyle="1" w:styleId="EndnoteTextChar">
    <w:name w:val="Endnote Text Char"/>
    <w:basedOn w:val="DefaultParagraphFont"/>
    <w:link w:val="EndnoteText"/>
    <w:semiHidden/>
    <w:rsid w:val="00E72C4C"/>
    <w:rPr>
      <w:rFonts w:eastAsia="Times New Roman"/>
      <w:lang w:val="en-GB" w:eastAsia="en-US"/>
    </w:rPr>
  </w:style>
  <w:style w:type="paragraph" w:styleId="EndnoteText">
    <w:name w:val="endnote text"/>
    <w:basedOn w:val="Normal"/>
    <w:link w:val="EndnoteTextChar"/>
    <w:semiHidden/>
    <w:rsid w:val="00E72C4C"/>
    <w:rPr>
      <w:lang w:eastAsia="en-US"/>
    </w:rPr>
  </w:style>
  <w:style w:type="character" w:customStyle="1" w:styleId="EndnoteTextChar1">
    <w:name w:val="Endnote Text Char1"/>
    <w:basedOn w:val="DefaultParagraphFont"/>
    <w:semiHidden/>
    <w:rsid w:val="00E72C4C"/>
    <w:rPr>
      <w:rFonts w:eastAsia="Times New Roman"/>
      <w:lang w:val="en-GB" w:eastAsia="en-GB"/>
    </w:rPr>
  </w:style>
  <w:style w:type="paragraph" w:customStyle="1" w:styleId="tac0">
    <w:name w:val="tac"/>
    <w:basedOn w:val="Normal"/>
    <w:rsid w:val="00E72C4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0">
    <w:name w:val="tal"/>
    <w:basedOn w:val="Normal"/>
    <w:rsid w:val="00E72C4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E72C4C"/>
    <w:pPr>
      <w:keepLines/>
      <w:numPr>
        <w:ilvl w:val="8"/>
        <w:numId w:val="33"/>
      </w:numPr>
      <w:spacing w:beforeLines="100"/>
      <w:ind w:left="1089" w:hanging="369"/>
      <w:jc w:val="center"/>
    </w:pPr>
    <w:rPr>
      <w:rFonts w:ascii="Arial" w:eastAsia="SimSun" w:hAnsi="Arial"/>
      <w:sz w:val="18"/>
      <w:szCs w:val="18"/>
      <w:lang w:eastAsia="zh-CN"/>
    </w:rPr>
  </w:style>
  <w:style w:type="paragraph" w:customStyle="1" w:styleId="a0">
    <w:name w:val="插图题注"/>
    <w:next w:val="Normal"/>
    <w:rsid w:val="00E72C4C"/>
    <w:pPr>
      <w:numPr>
        <w:ilvl w:val="7"/>
        <w:numId w:val="33"/>
      </w:numPr>
      <w:spacing w:afterLines="100"/>
      <w:ind w:left="1089" w:hanging="369"/>
      <w:jc w:val="center"/>
    </w:pPr>
    <w:rPr>
      <w:rFonts w:ascii="Arial" w:eastAsia="SimSun" w:hAnsi="Arial"/>
      <w:sz w:val="18"/>
      <w:szCs w:val="18"/>
      <w:lang w:eastAsia="zh-CN"/>
    </w:rPr>
  </w:style>
  <w:style w:type="paragraph" w:customStyle="1" w:styleId="tah0">
    <w:name w:val="tah"/>
    <w:basedOn w:val="Normal"/>
    <w:rsid w:val="00E72C4C"/>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E72C4C"/>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E72C4C"/>
    <w:rPr>
      <w:rFonts w:ascii="Arial" w:hAnsi="Arial" w:cs="Times New Roman"/>
      <w:kern w:val="0"/>
      <w:sz w:val="18"/>
      <w:szCs w:val="18"/>
      <w:lang w:val="en-GB"/>
    </w:rPr>
  </w:style>
  <w:style w:type="character" w:customStyle="1" w:styleId="Heading2Char">
    <w:name w:val="Heading 2 Char"/>
    <w:aliases w:val="DO NOT USE_h2 Char,h2 Char,h21 Char,H2 Char,Head2A Char,2 Char,UNDERRUBRIK 1-2 Char"/>
    <w:basedOn w:val="DefaultParagraphFont"/>
    <w:link w:val="Heading2"/>
    <w:rsid w:val="004977CF"/>
    <w:rPr>
      <w:rFonts w:ascii="Arial" w:eastAsia="Times New Roman" w:hAnsi="Arial"/>
      <w:sz w:val="32"/>
      <w:lang w:val="en-GB" w:eastAsia="en-GB"/>
    </w:rPr>
  </w:style>
  <w:style w:type="character" w:customStyle="1" w:styleId="Heading3Char">
    <w:name w:val="Heading 3 Char"/>
    <w:aliases w:val="Underrubrik2 Char,H3 Char,no break Char,Memo Heading 3 Char"/>
    <w:basedOn w:val="DefaultParagraphFont"/>
    <w:link w:val="Heading3"/>
    <w:rsid w:val="004977CF"/>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77CF"/>
    <w:rPr>
      <w:rFonts w:ascii="Arial" w:eastAsia="Times New Roman" w:hAnsi="Arial"/>
      <w:sz w:val="24"/>
      <w:lang w:val="en-GB" w:eastAsia="en-GB"/>
    </w:rPr>
  </w:style>
  <w:style w:type="character" w:customStyle="1" w:styleId="Heading5Char">
    <w:name w:val="Heading 5 Char"/>
    <w:aliases w:val="H5 Char"/>
    <w:basedOn w:val="DefaultParagraphFont"/>
    <w:link w:val="Heading5"/>
    <w:rsid w:val="004977CF"/>
    <w:rPr>
      <w:rFonts w:ascii="Arial" w:eastAsia="Times New Roman" w:hAnsi="Arial"/>
      <w:sz w:val="22"/>
      <w:lang w:val="en-GB" w:eastAsia="en-GB"/>
    </w:rPr>
  </w:style>
  <w:style w:type="character" w:customStyle="1" w:styleId="Heading8Char">
    <w:name w:val="Heading 8 Char"/>
    <w:aliases w:val="Table Heading Char"/>
    <w:basedOn w:val="DefaultParagraphFont"/>
    <w:link w:val="Heading8"/>
    <w:rsid w:val="004977CF"/>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4977CF"/>
    <w:rPr>
      <w:rFonts w:ascii="Arial" w:eastAsia="Times New Roman" w:hAnsi="Arial"/>
      <w:sz w:val="36"/>
      <w:lang w:val="en-GB" w:eastAsia="en-GB"/>
    </w:rPr>
  </w:style>
  <w:style w:type="paragraph" w:customStyle="1" w:styleId="msonormal0">
    <w:name w:val="msonormal"/>
    <w:basedOn w:val="Normal"/>
    <w:rsid w:val="004977CF"/>
    <w:pPr>
      <w:overflowPunct/>
      <w:autoSpaceDE/>
      <w:autoSpaceDN/>
      <w:adjustRightInd/>
      <w:spacing w:before="100" w:beforeAutospacing="1" w:after="100" w:afterAutospacing="1"/>
      <w:textAlignment w:val="auto"/>
    </w:pPr>
    <w:rPr>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977CF"/>
    <w:rPr>
      <w:rFonts w:eastAsia="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917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91458712">
      <w:bodyDiv w:val="1"/>
      <w:marLeft w:val="0"/>
      <w:marRight w:val="0"/>
      <w:marTop w:val="0"/>
      <w:marBottom w:val="0"/>
      <w:divBdr>
        <w:top w:val="none" w:sz="0" w:space="0" w:color="auto"/>
        <w:left w:val="none" w:sz="0" w:space="0" w:color="auto"/>
        <w:bottom w:val="none" w:sz="0" w:space="0" w:color="auto"/>
        <w:right w:val="none" w:sz="0" w:space="0" w:color="auto"/>
      </w:divBdr>
    </w:div>
    <w:div w:id="290788347">
      <w:bodyDiv w:val="1"/>
      <w:marLeft w:val="0"/>
      <w:marRight w:val="0"/>
      <w:marTop w:val="0"/>
      <w:marBottom w:val="0"/>
      <w:divBdr>
        <w:top w:val="none" w:sz="0" w:space="0" w:color="auto"/>
        <w:left w:val="none" w:sz="0" w:space="0" w:color="auto"/>
        <w:bottom w:val="none" w:sz="0" w:space="0" w:color="auto"/>
        <w:right w:val="none" w:sz="0" w:space="0" w:color="auto"/>
      </w:divBdr>
    </w:div>
    <w:div w:id="314601679">
      <w:bodyDiv w:val="1"/>
      <w:marLeft w:val="0"/>
      <w:marRight w:val="0"/>
      <w:marTop w:val="0"/>
      <w:marBottom w:val="0"/>
      <w:divBdr>
        <w:top w:val="none" w:sz="0" w:space="0" w:color="auto"/>
        <w:left w:val="none" w:sz="0" w:space="0" w:color="auto"/>
        <w:bottom w:val="none" w:sz="0" w:space="0" w:color="auto"/>
        <w:right w:val="none" w:sz="0" w:space="0" w:color="auto"/>
      </w:divBdr>
    </w:div>
    <w:div w:id="472216665">
      <w:bodyDiv w:val="1"/>
      <w:marLeft w:val="0"/>
      <w:marRight w:val="0"/>
      <w:marTop w:val="0"/>
      <w:marBottom w:val="0"/>
      <w:divBdr>
        <w:top w:val="none" w:sz="0" w:space="0" w:color="auto"/>
        <w:left w:val="none" w:sz="0" w:space="0" w:color="auto"/>
        <w:bottom w:val="none" w:sz="0" w:space="0" w:color="auto"/>
        <w:right w:val="none" w:sz="0" w:space="0" w:color="auto"/>
      </w:divBdr>
    </w:div>
    <w:div w:id="5066795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5386722">
      <w:bodyDiv w:val="1"/>
      <w:marLeft w:val="0"/>
      <w:marRight w:val="0"/>
      <w:marTop w:val="0"/>
      <w:marBottom w:val="0"/>
      <w:divBdr>
        <w:top w:val="none" w:sz="0" w:space="0" w:color="auto"/>
        <w:left w:val="none" w:sz="0" w:space="0" w:color="auto"/>
        <w:bottom w:val="none" w:sz="0" w:space="0" w:color="auto"/>
        <w:right w:val="none" w:sz="0" w:space="0" w:color="auto"/>
      </w:divBdr>
    </w:div>
    <w:div w:id="1125925280">
      <w:bodyDiv w:val="1"/>
      <w:marLeft w:val="0"/>
      <w:marRight w:val="0"/>
      <w:marTop w:val="0"/>
      <w:marBottom w:val="0"/>
      <w:divBdr>
        <w:top w:val="none" w:sz="0" w:space="0" w:color="auto"/>
        <w:left w:val="none" w:sz="0" w:space="0" w:color="auto"/>
        <w:bottom w:val="none" w:sz="0" w:space="0" w:color="auto"/>
        <w:right w:val="none" w:sz="0" w:space="0" w:color="auto"/>
      </w:divBdr>
    </w:div>
    <w:div w:id="11284715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881205">
      <w:bodyDiv w:val="1"/>
      <w:marLeft w:val="0"/>
      <w:marRight w:val="0"/>
      <w:marTop w:val="0"/>
      <w:marBottom w:val="0"/>
      <w:divBdr>
        <w:top w:val="none" w:sz="0" w:space="0" w:color="auto"/>
        <w:left w:val="none" w:sz="0" w:space="0" w:color="auto"/>
        <w:bottom w:val="none" w:sz="0" w:space="0" w:color="auto"/>
        <w:right w:val="none" w:sz="0" w:space="0" w:color="auto"/>
      </w:divBdr>
    </w:div>
    <w:div w:id="1262491136">
      <w:bodyDiv w:val="1"/>
      <w:marLeft w:val="0"/>
      <w:marRight w:val="0"/>
      <w:marTop w:val="0"/>
      <w:marBottom w:val="0"/>
      <w:divBdr>
        <w:top w:val="none" w:sz="0" w:space="0" w:color="auto"/>
        <w:left w:val="none" w:sz="0" w:space="0" w:color="auto"/>
        <w:bottom w:val="none" w:sz="0" w:space="0" w:color="auto"/>
        <w:right w:val="none" w:sz="0" w:space="0" w:color="auto"/>
      </w:divBdr>
    </w:div>
    <w:div w:id="14222638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09678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5855867">
      <w:bodyDiv w:val="1"/>
      <w:marLeft w:val="0"/>
      <w:marRight w:val="0"/>
      <w:marTop w:val="0"/>
      <w:marBottom w:val="0"/>
      <w:divBdr>
        <w:top w:val="none" w:sz="0" w:space="0" w:color="auto"/>
        <w:left w:val="none" w:sz="0" w:space="0" w:color="auto"/>
        <w:bottom w:val="none" w:sz="0" w:space="0" w:color="auto"/>
        <w:right w:val="none" w:sz="0" w:space="0" w:color="auto"/>
      </w:divBdr>
    </w:div>
    <w:div w:id="1822770589">
      <w:bodyDiv w:val="1"/>
      <w:marLeft w:val="0"/>
      <w:marRight w:val="0"/>
      <w:marTop w:val="0"/>
      <w:marBottom w:val="0"/>
      <w:divBdr>
        <w:top w:val="none" w:sz="0" w:space="0" w:color="auto"/>
        <w:left w:val="none" w:sz="0" w:space="0" w:color="auto"/>
        <w:bottom w:val="none" w:sz="0" w:space="0" w:color="auto"/>
        <w:right w:val="none" w:sz="0" w:space="0" w:color="auto"/>
      </w:divBdr>
    </w:div>
    <w:div w:id="1850945164">
      <w:bodyDiv w:val="1"/>
      <w:marLeft w:val="0"/>
      <w:marRight w:val="0"/>
      <w:marTop w:val="0"/>
      <w:marBottom w:val="0"/>
      <w:divBdr>
        <w:top w:val="none" w:sz="0" w:space="0" w:color="auto"/>
        <w:left w:val="none" w:sz="0" w:space="0" w:color="auto"/>
        <w:bottom w:val="none" w:sz="0" w:space="0" w:color="auto"/>
        <w:right w:val="none" w:sz="0" w:space="0" w:color="auto"/>
      </w:divBdr>
    </w:div>
    <w:div w:id="18599253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40A69-9665-4BF6-A414-BE1A52D20A4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55C4204-9A0D-4E55-8043-D386AD3D7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D7FF6E-EB35-4A66-9B3A-CA43CB4F3F98}">
  <ds:schemaRefs>
    <ds:schemaRef ds:uri="Microsoft.SharePoint.Taxonomy.ContentTypeSync"/>
  </ds:schemaRefs>
</ds:datastoreItem>
</file>

<file path=customXml/itemProps4.xml><?xml version="1.0" encoding="utf-8"?>
<ds:datastoreItem xmlns:ds="http://schemas.openxmlformats.org/officeDocument/2006/customXml" ds:itemID="{A34D02E6-4C37-4383-AEB7-B9DFBA56DB5B}">
  <ds:schemaRefs>
    <ds:schemaRef ds:uri="http://schemas.microsoft.com/sharepoint/events"/>
  </ds:schemaRefs>
</ds:datastoreItem>
</file>

<file path=customXml/itemProps5.xml><?xml version="1.0" encoding="utf-8"?>
<ds:datastoreItem xmlns:ds="http://schemas.openxmlformats.org/officeDocument/2006/customXml" ds:itemID="{8C048E6F-0BE7-4FB8-A719-8BA826681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943</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RAN4#95 JOH - Nokia</cp:lastModifiedBy>
  <cp:revision>30</cp:revision>
  <dcterms:created xsi:type="dcterms:W3CDTF">2020-03-11T20:23:00Z</dcterms:created>
  <dcterms:modified xsi:type="dcterms:W3CDTF">2020-06-16T10:47:00Z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0x01010057487C7AB0FA344C95D548FCA1A0E6B1</vt:lpwstr>
  </property>
</Properties>
</file>